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439F13A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73521D">
        <w:rPr>
          <w:rFonts w:ascii="Calibri" w:hAnsi="Calibri" w:hint="eastAsia"/>
          <w:lang w:eastAsia="ko-KR"/>
        </w:rPr>
        <w:t xml:space="preserve"> </w:t>
      </w:r>
      <w:r w:rsidR="00037DF4" w:rsidRPr="007A395D">
        <w:rPr>
          <w:rFonts w:ascii="Calibri" w:hAnsi="Calibri"/>
        </w:rPr>
        <w:t xml:space="preserve">: </w:t>
      </w:r>
      <w:r w:rsidR="0073521D">
        <w:rPr>
          <w:rFonts w:ascii="Calibri" w:hAnsi="Calibri" w:hint="eastAsia"/>
          <w:lang w:eastAsia="ko-KR"/>
        </w:rPr>
        <w:t xml:space="preserve"> </w:t>
      </w:r>
      <w:r w:rsidR="008456CE">
        <w:rPr>
          <w:rFonts w:ascii="Calibri" w:hAnsi="Calibri"/>
        </w:rPr>
        <w:t>ENG</w:t>
      </w:r>
      <w:r w:rsidR="00EC0402">
        <w:rPr>
          <w:rFonts w:ascii="Calibri" w:hAnsi="Calibri" w:hint="eastAsia"/>
          <w:lang w:eastAsia="ko-KR"/>
        </w:rPr>
        <w:t>6</w:t>
      </w:r>
      <w:r w:rsidR="006D7A2A">
        <w:rPr>
          <w:rFonts w:ascii="Calibri" w:hAnsi="Calibri"/>
        </w:rPr>
        <w:t>-9.19</w:t>
      </w:r>
      <w:r w:rsidR="003A313C">
        <w:rPr>
          <w:rFonts w:ascii="Calibri" w:hAnsi="Calibri"/>
        </w:rPr>
        <w:t xml:space="preserve"> v2</w:t>
      </w:r>
      <w:bookmarkStart w:id="0" w:name="_GoBack"/>
      <w:bookmarkEnd w:id="0"/>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63AE8892" w14:textId="77777777" w:rsidR="0073521D" w:rsidRDefault="0073521D" w:rsidP="0073521D">
      <w:pPr>
        <w:pStyle w:val="BodyText"/>
        <w:tabs>
          <w:tab w:val="left" w:pos="1843"/>
        </w:tabs>
        <w:rPr>
          <w:rFonts w:cs="Arial"/>
          <w:b/>
          <w:sz w:val="24"/>
        </w:rPr>
      </w:pPr>
      <w:r w:rsidRPr="0080294B">
        <w:rPr>
          <w:rFonts w:cs="Arial"/>
          <w:b/>
          <w:sz w:val="24"/>
        </w:rPr>
        <w:t>□</w:t>
      </w:r>
      <w:r w:rsidRPr="0080294B">
        <w:rPr>
          <w:rFonts w:cs="Arial"/>
          <w:sz w:val="24"/>
        </w:rPr>
        <w:t xml:space="preserve">  </w:t>
      </w:r>
      <w:r w:rsidRPr="0080294B">
        <w:rPr>
          <w:rFonts w:cs="Arial"/>
        </w:rPr>
        <w:t>ARM</w:t>
      </w:r>
      <w:r>
        <w:rPr>
          <w:rFonts w:cs="Arial"/>
        </w:rPr>
        <w:tab/>
      </w:r>
      <w:r>
        <w:rPr>
          <w:rFonts w:cs="Arial"/>
          <w:b/>
          <w:sz w:val="24"/>
        </w:rPr>
        <w:t>X</w:t>
      </w:r>
      <w:r w:rsidRPr="0080294B">
        <w:rPr>
          <w:rFonts w:cs="Arial"/>
          <w:sz w:val="24"/>
        </w:rPr>
        <w:t xml:space="preserve">  </w:t>
      </w:r>
      <w:r w:rsidRPr="0080294B">
        <w:rPr>
          <w:rFonts w:cs="Arial"/>
        </w:rPr>
        <w:t>ENG</w:t>
      </w:r>
      <w:r>
        <w:rPr>
          <w:rFonts w:cs="Arial"/>
        </w:rPr>
        <w:tab/>
      </w:r>
      <w:r>
        <w:rPr>
          <w:rFonts w:cs="Arial"/>
        </w:rPr>
        <w:tab/>
      </w:r>
      <w:r w:rsidRPr="0080294B">
        <w:rPr>
          <w:rFonts w:cs="Arial"/>
          <w:b/>
          <w:sz w:val="24"/>
        </w:rPr>
        <w:t>□</w:t>
      </w:r>
      <w:r w:rsidRPr="0080294B">
        <w:rPr>
          <w:rFonts w:cs="Arial"/>
          <w:sz w:val="24"/>
        </w:rPr>
        <w:t xml:space="preserve">  </w:t>
      </w:r>
      <w:r w:rsidRPr="003D2DC1">
        <w:rPr>
          <w:rFonts w:cs="Arial"/>
        </w:rPr>
        <w:t>PAP</w:t>
      </w:r>
      <w:r>
        <w:rPr>
          <w:rFonts w:cs="Arial"/>
          <w:sz w:val="24"/>
        </w:rPr>
        <w:tab/>
      </w:r>
      <w:r>
        <w:rPr>
          <w:rFonts w:cs="Arial"/>
          <w:sz w:val="24"/>
        </w:rPr>
        <w:tab/>
      </w:r>
      <w:r>
        <w:rPr>
          <w:rFonts w:cs="Arial"/>
          <w:sz w:val="24"/>
        </w:rPr>
        <w:tab/>
      </w:r>
      <w:r>
        <w:rPr>
          <w:rFonts w:cs="Arial"/>
          <w:sz w:val="24"/>
        </w:rPr>
        <w:tab/>
      </w:r>
      <w:r>
        <w:rPr>
          <w:rFonts w:cs="Arial"/>
          <w:sz w:val="24"/>
        </w:rPr>
        <w:tab/>
      </w:r>
      <w:r w:rsidRPr="0080294B">
        <w:rPr>
          <w:rFonts w:cs="Arial"/>
          <w:b/>
          <w:sz w:val="24"/>
        </w:rPr>
        <w:t>□</w:t>
      </w:r>
      <w:r w:rsidRPr="0080294B">
        <w:rPr>
          <w:rFonts w:cs="Arial"/>
          <w:sz w:val="24"/>
        </w:rPr>
        <w:t xml:space="preserve"> </w:t>
      </w:r>
      <w:r>
        <w:rPr>
          <w:rFonts w:cs="Arial" w:hint="eastAsia"/>
          <w:sz w:val="24"/>
          <w:lang w:eastAsia="ko-KR"/>
        </w:rPr>
        <w:t xml:space="preserve"> </w:t>
      </w:r>
      <w:r w:rsidRPr="0080294B">
        <w:rPr>
          <w:rFonts w:cs="Arial"/>
          <w:sz w:val="24"/>
        </w:rPr>
        <w:t xml:space="preserve"> Input</w:t>
      </w:r>
    </w:p>
    <w:p w14:paraId="39BA457F" w14:textId="77777777" w:rsidR="0073521D" w:rsidRPr="0080294B" w:rsidRDefault="0073521D" w:rsidP="0073521D">
      <w:pPr>
        <w:pStyle w:val="BodyText"/>
        <w:tabs>
          <w:tab w:val="left" w:pos="1843"/>
        </w:tabs>
      </w:pPr>
      <w:r w:rsidRPr="0080294B">
        <w:rPr>
          <w:rFonts w:cs="Arial"/>
          <w:b/>
          <w:sz w:val="24"/>
        </w:rPr>
        <w:t>□</w:t>
      </w:r>
      <w:r w:rsidRPr="0080294B">
        <w:rPr>
          <w:rFonts w:cs="Arial"/>
          <w:sz w:val="24"/>
        </w:rPr>
        <w:t xml:space="preserve">  </w:t>
      </w:r>
      <w:r w:rsidRPr="003D2DC1">
        <w:rPr>
          <w:rFonts w:cs="Arial"/>
        </w:rPr>
        <w:t>ENAV</w:t>
      </w:r>
      <w:r>
        <w:rPr>
          <w:rFonts w:cs="Arial"/>
          <w:b/>
          <w:sz w:val="24"/>
        </w:rPr>
        <w:tab/>
      </w:r>
      <w:r w:rsidRPr="0080294B">
        <w:rPr>
          <w:rFonts w:cs="Arial"/>
          <w:b/>
          <w:sz w:val="24"/>
        </w:rPr>
        <w:t>□</w:t>
      </w:r>
      <w:r w:rsidRPr="0080294B">
        <w:rPr>
          <w:rFonts w:cs="Arial"/>
          <w:sz w:val="24"/>
        </w:rPr>
        <w:t xml:space="preserve">  </w:t>
      </w:r>
      <w:r>
        <w:rPr>
          <w:rFonts w:cs="Arial"/>
        </w:rPr>
        <w:t>VTS</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b/>
          <w:sz w:val="24"/>
        </w:rPr>
        <w:t>X</w:t>
      </w:r>
      <w:r w:rsidRPr="0080294B">
        <w:rPr>
          <w:rFonts w:cs="Arial"/>
          <w:sz w:val="24"/>
        </w:rPr>
        <w:t xml:space="preserve">   Information</w:t>
      </w:r>
    </w:p>
    <w:p w14:paraId="3E1C02C4" w14:textId="77777777" w:rsidR="0080294B" w:rsidRPr="007A395D" w:rsidRDefault="0080294B" w:rsidP="00F36489">
      <w:pPr>
        <w:pStyle w:val="BodyText"/>
      </w:pPr>
    </w:p>
    <w:p w14:paraId="7255AE08" w14:textId="34D63350" w:rsidR="0073521D" w:rsidRDefault="0073521D" w:rsidP="0073521D">
      <w:pPr>
        <w:pStyle w:val="BodyText"/>
        <w:tabs>
          <w:tab w:val="left" w:pos="2835"/>
        </w:tabs>
        <w:rPr>
          <w:lang w:eastAsia="ko-KR"/>
        </w:rPr>
      </w:pPr>
      <w:r w:rsidRPr="00FE5674">
        <w:t>Agenda item</w:t>
      </w:r>
      <w:r w:rsidRPr="00FE5674">
        <w:tab/>
      </w:r>
      <w:r>
        <w:tab/>
      </w:r>
      <w:r>
        <w:tab/>
      </w:r>
      <w:r w:rsidR="00E173CE">
        <w:rPr>
          <w:rFonts w:hint="eastAsia"/>
          <w:lang w:eastAsia="ko-KR"/>
        </w:rPr>
        <w:tab/>
      </w:r>
      <w:r>
        <w:rPr>
          <w:rFonts w:hint="eastAsia"/>
          <w:lang w:eastAsia="ko-KR"/>
        </w:rPr>
        <w:t>9</w:t>
      </w:r>
    </w:p>
    <w:p w14:paraId="0D544879" w14:textId="4C385BF9" w:rsidR="003A7D49" w:rsidRPr="00B87BC4" w:rsidRDefault="003A7D49" w:rsidP="003A7D49">
      <w:pPr>
        <w:pStyle w:val="BodyText"/>
        <w:rPr>
          <w:lang w:val="en-US"/>
        </w:rPr>
      </w:pPr>
      <w:r w:rsidRPr="00B87BC4">
        <w:rPr>
          <w:rFonts w:hint="eastAsia"/>
          <w:lang w:val="en-US"/>
        </w:rPr>
        <w:t xml:space="preserve">Workplan Task Number / Technical Domain </w:t>
      </w:r>
      <w:r w:rsidRPr="00B87BC4">
        <w:rPr>
          <w:rFonts w:hint="eastAsia"/>
          <w:vertAlign w:val="superscript"/>
          <w:lang w:val="en-US"/>
        </w:rPr>
        <w:t>2</w:t>
      </w:r>
      <w:r w:rsidRPr="00B87BC4">
        <w:rPr>
          <w:lang w:val="en-US"/>
        </w:rPr>
        <w:tab/>
      </w:r>
      <w:r>
        <w:rPr>
          <w:lang w:val="en-US"/>
        </w:rPr>
        <w:t>5</w:t>
      </w:r>
      <w:r>
        <w:rPr>
          <w:rFonts w:hint="eastAsia"/>
          <w:lang w:val="en-US" w:eastAsia="ko-KR"/>
        </w:rPr>
        <w:t>.1.</w:t>
      </w:r>
      <w:r>
        <w:rPr>
          <w:lang w:val="en-US" w:eastAsia="ko-KR"/>
        </w:rPr>
        <w:t>3</w:t>
      </w:r>
      <w:r>
        <w:rPr>
          <w:rFonts w:hint="eastAsia"/>
          <w:lang w:val="en-US" w:eastAsia="ko-KR"/>
        </w:rPr>
        <w:t>/</w:t>
      </w:r>
      <w:r w:rsidRPr="00B87BC4">
        <w:rPr>
          <w:rFonts w:hint="eastAsia"/>
          <w:lang w:val="en-US"/>
        </w:rPr>
        <w:t>TD#</w:t>
      </w:r>
      <w:r>
        <w:rPr>
          <w:lang w:val="en-US"/>
        </w:rPr>
        <w:t>1</w:t>
      </w:r>
    </w:p>
    <w:p w14:paraId="756D0F56" w14:textId="44193A45" w:rsidR="003A7D49" w:rsidRPr="00B87BC4" w:rsidRDefault="003A7D49" w:rsidP="003A7D49">
      <w:pPr>
        <w:pStyle w:val="BodyText"/>
        <w:rPr>
          <w:lang w:val="en-US"/>
        </w:rPr>
      </w:pPr>
      <w:r w:rsidRPr="00B87BC4">
        <w:rPr>
          <w:rFonts w:hint="eastAsia"/>
          <w:lang w:val="en-US"/>
        </w:rPr>
        <w:t>Working Group</w:t>
      </w:r>
      <w:r w:rsidRPr="00B87BC4">
        <w:rPr>
          <w:lang w:val="en-US"/>
        </w:rPr>
        <w:tab/>
      </w:r>
      <w:r w:rsidRPr="00B87BC4">
        <w:rPr>
          <w:lang w:val="en-US"/>
        </w:rPr>
        <w:tab/>
      </w:r>
      <w:r w:rsidRPr="00B87BC4">
        <w:rPr>
          <w:lang w:val="en-US"/>
        </w:rPr>
        <w:tab/>
      </w:r>
      <w:r w:rsidRPr="00B87BC4">
        <w:rPr>
          <w:lang w:val="en-US"/>
        </w:rPr>
        <w:tab/>
      </w:r>
      <w:r w:rsidRPr="00B87BC4">
        <w:rPr>
          <w:lang w:val="en-US"/>
        </w:rPr>
        <w:tab/>
      </w:r>
      <w:r w:rsidRPr="00B87BC4">
        <w:rPr>
          <w:rFonts w:hint="eastAsia"/>
          <w:lang w:val="en-US"/>
        </w:rPr>
        <w:t>WG</w:t>
      </w:r>
      <w:r>
        <w:rPr>
          <w:lang w:val="en-US"/>
        </w:rPr>
        <w:t>1</w:t>
      </w:r>
    </w:p>
    <w:p w14:paraId="6BA893BA" w14:textId="2CC1F321" w:rsidR="0095011B" w:rsidRDefault="0073521D" w:rsidP="0095011B">
      <w:pPr>
        <w:pStyle w:val="BodyText"/>
        <w:tabs>
          <w:tab w:val="left" w:pos="2835"/>
        </w:tabs>
        <w:rPr>
          <w:lang w:eastAsia="ko-KR"/>
        </w:rPr>
      </w:pPr>
      <w:r w:rsidRPr="00FE5674">
        <w:t>Author(s) / Submitter(s</w:t>
      </w:r>
      <w:r w:rsidR="0095011B">
        <w:rPr>
          <w:rFonts w:hint="eastAsia"/>
          <w:lang w:eastAsia="ko-KR"/>
        </w:rPr>
        <w:t xml:space="preserve"> </w:t>
      </w:r>
      <w:r w:rsidRPr="00FE5674">
        <w:t>)</w:t>
      </w:r>
      <w:r w:rsidR="0095011B">
        <w:rPr>
          <w:rFonts w:hint="eastAsia"/>
          <w:lang w:eastAsia="ko-KR"/>
        </w:rPr>
        <w:t xml:space="preserve">                            </w:t>
      </w:r>
      <w:r>
        <w:rPr>
          <w:rFonts w:hint="eastAsia"/>
          <w:lang w:eastAsia="ko-KR"/>
        </w:rPr>
        <w:t xml:space="preserve"> </w:t>
      </w:r>
      <w:r w:rsidR="00E173CE">
        <w:rPr>
          <w:rFonts w:hint="eastAsia"/>
          <w:lang w:eastAsia="ko-KR"/>
        </w:rPr>
        <w:tab/>
      </w:r>
      <w:r w:rsidR="0095011B">
        <w:rPr>
          <w:rFonts w:hint="eastAsia"/>
          <w:lang w:eastAsia="ko-KR"/>
        </w:rPr>
        <w:t>M</w:t>
      </w:r>
      <w:r w:rsidR="0095011B">
        <w:rPr>
          <w:rFonts w:hint="eastAsia"/>
        </w:rPr>
        <w:t>r</w:t>
      </w:r>
      <w:r w:rsidR="0095011B">
        <w:rPr>
          <w:rFonts w:hint="eastAsia"/>
          <w:lang w:eastAsia="ko-KR"/>
        </w:rPr>
        <w:t>. Ho-Jin Lee  /  Ministry of Oceans and Fisheries(Korea)</w:t>
      </w:r>
    </w:p>
    <w:p w14:paraId="3D383EAE" w14:textId="2799080A" w:rsidR="0095011B" w:rsidRPr="007A395D" w:rsidRDefault="00E173CE" w:rsidP="0095011B">
      <w:pPr>
        <w:pStyle w:val="BodyText"/>
        <w:tabs>
          <w:tab w:val="left" w:pos="2835"/>
        </w:tabs>
        <w:ind w:firstLineChars="1650" w:firstLine="3630"/>
        <w:rPr>
          <w:lang w:eastAsia="ko-KR"/>
        </w:rPr>
      </w:pPr>
      <w:r>
        <w:rPr>
          <w:rFonts w:hint="eastAsia"/>
          <w:lang w:eastAsia="ko-KR"/>
        </w:rPr>
        <w:tab/>
      </w:r>
      <w:r w:rsidR="0095011B">
        <w:rPr>
          <w:rFonts w:hint="eastAsia"/>
          <w:lang w:eastAsia="ko-KR"/>
        </w:rPr>
        <w:t>Mr</w:t>
      </w:r>
      <w:r w:rsidR="0095011B" w:rsidRPr="00713776">
        <w:t xml:space="preserve">. </w:t>
      </w:r>
      <w:r w:rsidR="0095011B" w:rsidRPr="004078B5">
        <w:t>Ji-Min Yeo</w:t>
      </w:r>
      <w:r w:rsidR="0095011B">
        <w:rPr>
          <w:rFonts w:hint="eastAsia"/>
          <w:lang w:eastAsia="ko-KR"/>
        </w:rPr>
        <w:t xml:space="preserve">  / </w:t>
      </w:r>
      <w:r w:rsidR="0095011B" w:rsidRPr="00713776">
        <w:t>Korea Association of Aids to Navigation</w:t>
      </w:r>
    </w:p>
    <w:p w14:paraId="60BCC120" w14:textId="0510AC24" w:rsidR="0080294B" w:rsidRPr="007A395D" w:rsidRDefault="0080294B" w:rsidP="0095011B">
      <w:pPr>
        <w:pStyle w:val="BodyText"/>
        <w:tabs>
          <w:tab w:val="left" w:pos="3680"/>
        </w:tabs>
        <w:ind w:left="3898" w:hangingChars="1772" w:hanging="3898"/>
      </w:pPr>
    </w:p>
    <w:p w14:paraId="038A19BE" w14:textId="46AD474D" w:rsidR="0095011B" w:rsidRPr="001005D6" w:rsidRDefault="001005D6" w:rsidP="0095011B">
      <w:pPr>
        <w:pStyle w:val="Title"/>
        <w:rPr>
          <w:rFonts w:ascii="Calibri" w:hAnsi="Calibri"/>
          <w:color w:val="0070C0"/>
          <w:lang w:val="en-US" w:eastAsia="ko-KR"/>
        </w:rPr>
      </w:pPr>
      <w:r w:rsidRPr="001005D6">
        <w:rPr>
          <w:rFonts w:ascii="Calibri" w:hAnsi="Calibri"/>
          <w:color w:val="0070C0"/>
          <w:lang w:eastAsia="ko-KR"/>
        </w:rPr>
        <w:t>Establishment of the Korean Industrial Standards for Lanterns and Charging Controller</w:t>
      </w:r>
    </w:p>
    <w:p w14:paraId="640A3E33" w14:textId="77777777" w:rsidR="0095011B" w:rsidRDefault="0095011B" w:rsidP="0095011B">
      <w:pPr>
        <w:pStyle w:val="BodyText"/>
        <w:rPr>
          <w:rFonts w:asciiTheme="minorHAnsi" w:hAnsiTheme="minorHAnsi"/>
          <w:lang w:val="en-US" w:eastAsia="ko-KR"/>
        </w:rPr>
      </w:pPr>
    </w:p>
    <w:p w14:paraId="516F7505" w14:textId="50C34985" w:rsidR="001005D6" w:rsidRPr="006D7A2A" w:rsidRDefault="001005D6" w:rsidP="001005D6">
      <w:pPr>
        <w:pStyle w:val="a"/>
        <w:snapToGrid/>
        <w:rPr>
          <w:rFonts w:ascii="Calibri" w:hAnsi="Calibri" w:cs="Arial"/>
          <w:sz w:val="22"/>
          <w:szCs w:val="22"/>
        </w:rPr>
      </w:pPr>
      <w:r w:rsidRPr="006D7A2A">
        <w:rPr>
          <w:rFonts w:ascii="Calibri" w:hAnsi="Calibri" w:cs="Arial"/>
          <w:sz w:val="22"/>
          <w:szCs w:val="22"/>
        </w:rPr>
        <w:t>Related Recommendation: IALA Recommendation E-200-1~5('08.12)</w:t>
      </w:r>
    </w:p>
    <w:p w14:paraId="780122DC" w14:textId="049237DF" w:rsidR="0095011B" w:rsidRPr="006D7A2A" w:rsidRDefault="001005D6" w:rsidP="001005D6">
      <w:pPr>
        <w:pStyle w:val="BodyText"/>
        <w:rPr>
          <w:lang w:val="en-US" w:eastAsia="ko-KR"/>
        </w:rPr>
      </w:pPr>
      <w:r w:rsidRPr="006D7A2A">
        <w:rPr>
          <w:lang w:val="en-US" w:eastAsia="ko-KR"/>
        </w:rPr>
        <w:t>Since 2002, the Republic of Korea has implemented an inspection system for the performance of AtoN equipment and supplies. Inspection of AtoN equipment and supplies is based on IALA recommendations. All lanterns are regularly inspected before use (once every three years).</w:t>
      </w:r>
    </w:p>
    <w:p w14:paraId="70A8EB13" w14:textId="16ACCD12" w:rsidR="001005D6" w:rsidRPr="006D7A2A" w:rsidRDefault="001005D6" w:rsidP="001005D6">
      <w:pPr>
        <w:pStyle w:val="BodyText"/>
        <w:rPr>
          <w:lang w:val="en-US" w:eastAsia="ko-KR"/>
        </w:rPr>
      </w:pPr>
      <w:r w:rsidRPr="006D7A2A">
        <w:rPr>
          <w:lang w:val="en-US" w:eastAsia="ko-KR"/>
        </w:rPr>
        <w:t>The inspection system for the performance of AtoN equipment and supplies has been contributing to the marine traffic safety and has been enhancing AtoN user satisfaction by improving the quality of equipment and supplies and maintaining the high performance level.</w:t>
      </w:r>
    </w:p>
    <w:p w14:paraId="2946B727" w14:textId="52E415A9" w:rsidR="0095011B" w:rsidRPr="006D7A2A" w:rsidRDefault="001005D6" w:rsidP="0095011B">
      <w:pPr>
        <w:jc w:val="both"/>
        <w:rPr>
          <w:rFonts w:ascii="Calibri" w:eastAsia="휴먼명조" w:hAnsi="Calibri" w:cs="Gulim"/>
          <w:color w:val="000000"/>
          <w:lang w:val="en-US" w:eastAsia="ko-KR"/>
        </w:rPr>
      </w:pPr>
      <w:r w:rsidRPr="006D7A2A">
        <w:rPr>
          <w:rFonts w:ascii="Calibri" w:eastAsia="휴먼명조" w:hAnsi="Calibri" w:cs="Gulim"/>
          <w:color w:val="000000"/>
          <w:lang w:val="en-US" w:eastAsia="ko-KR"/>
        </w:rPr>
        <w:t>In the Republic of Korea, on December 21, 2016, the Korean Industrial Standard</w:t>
      </w:r>
      <w:r w:rsidR="00E65F70" w:rsidRPr="006D7A2A">
        <w:rPr>
          <w:rFonts w:ascii="Calibri" w:eastAsia="휴먼명조" w:hAnsi="Calibri" w:cs="Gulim"/>
          <w:color w:val="000000"/>
          <w:lang w:val="en-US" w:eastAsia="ko-KR"/>
        </w:rPr>
        <w:t xml:space="preserve"> </w:t>
      </w:r>
      <w:r w:rsidRPr="006D7A2A">
        <w:rPr>
          <w:rFonts w:ascii="Calibri" w:eastAsia="휴먼명조" w:hAnsi="Calibri" w:cs="Gulim"/>
          <w:color w:val="000000"/>
          <w:lang w:val="en-US" w:eastAsia="ko-KR"/>
        </w:rPr>
        <w:t>(KS) for lantern</w:t>
      </w:r>
      <w:r w:rsidR="00E65F70" w:rsidRPr="006D7A2A">
        <w:rPr>
          <w:rFonts w:ascii="Calibri" w:eastAsia="휴먼명조" w:hAnsi="Calibri" w:cs="Gulim"/>
          <w:color w:val="000000"/>
          <w:lang w:val="en-US" w:eastAsia="ko-KR"/>
        </w:rPr>
        <w:t xml:space="preserve"> </w:t>
      </w:r>
      <w:r w:rsidRPr="006D7A2A">
        <w:rPr>
          <w:rFonts w:ascii="Calibri" w:eastAsia="휴먼명조" w:hAnsi="Calibri" w:cs="Gulim"/>
          <w:color w:val="000000"/>
          <w:lang w:val="en-US" w:eastAsia="ko-KR"/>
        </w:rPr>
        <w:t>(light-bulb, LED) and charging controller was established to further strengthen the quality control of AtoN equipment and Supplies.</w:t>
      </w:r>
    </w:p>
    <w:p w14:paraId="7F98FDEE" w14:textId="70D4876C" w:rsidR="001005D6" w:rsidRPr="006D7A2A" w:rsidRDefault="001005D6" w:rsidP="0095011B">
      <w:pPr>
        <w:jc w:val="both"/>
        <w:rPr>
          <w:rFonts w:ascii="Calibri" w:eastAsia="휴먼명조" w:hAnsi="Calibri" w:cs="Gulim"/>
          <w:color w:val="000000"/>
          <w:lang w:val="en-US" w:eastAsia="ko-KR"/>
        </w:rPr>
      </w:pPr>
      <w:r w:rsidRPr="006D7A2A">
        <w:rPr>
          <w:rFonts w:ascii="Calibri" w:eastAsia="휴먼명조" w:hAnsi="Calibri" w:cs="Gulim"/>
          <w:color w:val="000000"/>
          <w:lang w:val="en-US" w:eastAsia="ko-KR"/>
        </w:rPr>
        <w:t>The KS is a national standard based on the Industrial Standardization Act. Development of KS to be notified by Korean Agency for Technology and Standards</w:t>
      </w:r>
      <w:r w:rsidR="00E65F70" w:rsidRPr="006D7A2A">
        <w:rPr>
          <w:rFonts w:ascii="Calibri" w:eastAsia="휴먼명조" w:hAnsi="Calibri" w:cs="Gulim"/>
          <w:color w:val="000000"/>
          <w:lang w:val="en-US" w:eastAsia="ko-KR"/>
        </w:rPr>
        <w:t xml:space="preserve"> </w:t>
      </w:r>
      <w:r w:rsidRPr="006D7A2A">
        <w:rPr>
          <w:rFonts w:ascii="Calibri" w:eastAsia="휴먼명조" w:hAnsi="Calibri" w:cs="Gulim"/>
          <w:color w:val="000000"/>
          <w:lang w:val="en-US" w:eastAsia="ko-KR"/>
        </w:rPr>
        <w:t>(KATS) after getting approval from Korea</w:t>
      </w:r>
      <w:r w:rsidR="00E65F70" w:rsidRPr="006D7A2A">
        <w:rPr>
          <w:rFonts w:ascii="Calibri" w:eastAsia="휴먼명조" w:hAnsi="Calibri" w:cs="Gulim"/>
          <w:color w:val="000000"/>
          <w:lang w:val="en-US" w:eastAsia="ko-KR"/>
        </w:rPr>
        <w:t>n</w:t>
      </w:r>
      <w:r w:rsidRPr="006D7A2A">
        <w:rPr>
          <w:rFonts w:ascii="Calibri" w:eastAsia="휴먼명조" w:hAnsi="Calibri" w:cs="Gulim"/>
          <w:color w:val="000000"/>
          <w:lang w:val="en-US" w:eastAsia="ko-KR"/>
        </w:rPr>
        <w:t xml:space="preserve"> Industrial Standards Commission. The KS for AtoN equipment and supplies is expected to not only improve the skill and technology of manufacturers but also enhance the performance and quality of the product.</w:t>
      </w:r>
    </w:p>
    <w:p w14:paraId="2B529264" w14:textId="534A2F28" w:rsidR="001005D6" w:rsidRPr="00E65F70" w:rsidRDefault="00E65F70" w:rsidP="0095011B">
      <w:pPr>
        <w:jc w:val="both"/>
        <w:rPr>
          <w:rFonts w:asciiTheme="minorHAnsi" w:eastAsia="휴먼명조" w:hAnsiTheme="minorHAnsi" w:cs="Gulim"/>
          <w:color w:val="000000"/>
          <w:sz w:val="28"/>
          <w:szCs w:val="28"/>
          <w:lang w:val="en-US" w:eastAsia="ko-KR"/>
        </w:rPr>
      </w:pPr>
      <w:r w:rsidRPr="006D7A2A">
        <w:rPr>
          <w:rFonts w:ascii="Calibri" w:eastAsia="휴먼명조" w:hAnsi="Calibri" w:cs="Gulim"/>
          <w:color w:val="000000"/>
          <w:lang w:val="en-US" w:eastAsia="ko-KR"/>
        </w:rPr>
        <w:t>「</w:t>
      </w:r>
      <w:r w:rsidRPr="006D7A2A">
        <w:rPr>
          <w:rFonts w:ascii="Calibri" w:eastAsia="휴먼명조" w:hAnsi="Calibri" w:cs="Gulim"/>
          <w:color w:val="000000"/>
          <w:lang w:val="en-US" w:eastAsia="ko-KR"/>
        </w:rPr>
        <w:t>Safety and Performance requirement for LED lanterns</w:t>
      </w:r>
      <w:r w:rsidRPr="006D7A2A">
        <w:rPr>
          <w:rFonts w:ascii="Calibri" w:eastAsia="휴먼명조" w:hAnsi="Calibri" w:cs="Gulim"/>
          <w:color w:val="000000"/>
          <w:lang w:val="en-US" w:eastAsia="ko-KR"/>
        </w:rPr>
        <w:t>」</w:t>
      </w:r>
      <w:r w:rsidRPr="006D7A2A">
        <w:rPr>
          <w:rFonts w:ascii="Calibri" w:eastAsia="휴먼명조" w:hAnsi="Calibri" w:cs="Gulim"/>
          <w:color w:val="000000"/>
          <w:lang w:val="en-US" w:eastAsia="ko-KR"/>
        </w:rPr>
        <w:t>, one of the KS, are as follows. The Republic of Korea believes that it is necessary to operate the inspection system to improve the quality and performance of AtoN equipment and supplies, and IALA member is recommended to refer to this.</w:t>
      </w:r>
    </w:p>
    <w:p w14:paraId="444000FE" w14:textId="77777777" w:rsidR="001005D6" w:rsidRPr="001005D6" w:rsidRDefault="001005D6" w:rsidP="0095011B">
      <w:pPr>
        <w:jc w:val="both"/>
        <w:rPr>
          <w:rFonts w:asciiTheme="minorHAnsi" w:eastAsia="휴먼명조" w:hAnsiTheme="minorHAnsi" w:cs="Gulim"/>
          <w:color w:val="000000"/>
          <w:sz w:val="28"/>
          <w:szCs w:val="28"/>
          <w:lang w:val="en-US" w:eastAsia="ko-KR"/>
        </w:rPr>
      </w:pPr>
    </w:p>
    <w:p w14:paraId="18ED2BA9" w14:textId="77777777" w:rsidR="0095011B" w:rsidRPr="00093488" w:rsidRDefault="0095011B" w:rsidP="0095011B">
      <w:pPr>
        <w:jc w:val="both"/>
        <w:rPr>
          <w:rFonts w:asciiTheme="minorHAnsi" w:eastAsia="휴먼명조" w:hAnsiTheme="minorHAnsi" w:cs="Gulim"/>
          <w:color w:val="000000"/>
          <w:sz w:val="28"/>
          <w:szCs w:val="28"/>
          <w:lang w:val="en-US" w:eastAsia="ko-KR"/>
        </w:rPr>
      </w:pPr>
    </w:p>
    <w:p w14:paraId="27E808FF" w14:textId="079D0C6E" w:rsidR="00192B90" w:rsidRPr="00192B90" w:rsidRDefault="00192B90" w:rsidP="00192B90">
      <w:pPr>
        <w:pStyle w:val="BodyText"/>
        <w:jc w:val="center"/>
        <w:rPr>
          <w:b/>
          <w:color w:val="000000" w:themeColor="text1"/>
          <w:sz w:val="32"/>
          <w:szCs w:val="32"/>
          <w:lang w:eastAsia="ko-KR"/>
        </w:rPr>
      </w:pPr>
      <w:r w:rsidRPr="00192B90">
        <w:rPr>
          <w:b/>
          <w:color w:val="000000" w:themeColor="text1"/>
          <w:sz w:val="32"/>
          <w:szCs w:val="32"/>
        </w:rPr>
        <w:fldChar w:fldCharType="begin"/>
      </w:r>
      <w:r w:rsidRPr="00192B90">
        <w:rPr>
          <w:b/>
          <w:color w:val="000000" w:themeColor="text1"/>
          <w:sz w:val="32"/>
          <w:szCs w:val="32"/>
        </w:rPr>
        <w:instrText xml:space="preserve"> DOCPROPERTY "TitleEn" \* MERGEFORMAT </w:instrText>
      </w:r>
      <w:r w:rsidRPr="00192B90">
        <w:rPr>
          <w:b/>
          <w:color w:val="000000" w:themeColor="text1"/>
          <w:sz w:val="32"/>
          <w:szCs w:val="32"/>
        </w:rPr>
        <w:fldChar w:fldCharType="separate"/>
      </w:r>
      <w:r w:rsidRPr="00192B90">
        <w:rPr>
          <w:rFonts w:eastAsia="Dotum"/>
          <w:b/>
          <w:color w:val="000000" w:themeColor="text1"/>
          <w:sz w:val="32"/>
          <w:szCs w:val="32"/>
        </w:rPr>
        <w:t xml:space="preserve">LED </w:t>
      </w:r>
      <w:r w:rsidRPr="00192B90">
        <w:rPr>
          <w:rFonts w:eastAsia="Dotum" w:hint="eastAsia"/>
          <w:b/>
          <w:color w:val="000000" w:themeColor="text1"/>
          <w:sz w:val="32"/>
          <w:szCs w:val="32"/>
        </w:rPr>
        <w:t>Lantern</w:t>
      </w:r>
      <w:r w:rsidRPr="00192B90">
        <w:rPr>
          <w:rFonts w:eastAsia="Dotum"/>
          <w:b/>
          <w:color w:val="000000" w:themeColor="text1"/>
          <w:sz w:val="32"/>
          <w:szCs w:val="32"/>
        </w:rPr>
        <w:t xml:space="preserve"> for</w:t>
      </w:r>
      <w:r w:rsidRPr="00192B90">
        <w:rPr>
          <w:rFonts w:eastAsia="Dotum" w:hint="eastAsia"/>
          <w:b/>
          <w:color w:val="000000" w:themeColor="text1"/>
          <w:sz w:val="32"/>
          <w:szCs w:val="32"/>
        </w:rPr>
        <w:t xml:space="preserve"> Aids to Navigation</w:t>
      </w:r>
      <w:r w:rsidRPr="00192B90">
        <w:rPr>
          <w:rFonts w:eastAsia="Dotum"/>
          <w:b/>
          <w:color w:val="000000" w:themeColor="text1"/>
          <w:sz w:val="32"/>
          <w:szCs w:val="32"/>
        </w:rPr>
        <w:fldChar w:fldCharType="end"/>
      </w:r>
      <w:r w:rsidRPr="00192B90">
        <w:rPr>
          <w:rFonts w:eastAsia="Dotum" w:hint="eastAsia"/>
          <w:b/>
          <w:color w:val="000000" w:themeColor="text1"/>
          <w:sz w:val="32"/>
          <w:szCs w:val="32"/>
        </w:rPr>
        <w:t xml:space="preserve"> </w:t>
      </w:r>
      <w:r w:rsidRPr="00192B90">
        <w:rPr>
          <w:rFonts w:eastAsia="Dotum"/>
          <w:b/>
          <w:color w:val="000000" w:themeColor="text1"/>
          <w:sz w:val="32"/>
          <w:szCs w:val="32"/>
        </w:rPr>
        <w:t>–</w:t>
      </w:r>
      <w:r w:rsidRPr="00192B90">
        <w:rPr>
          <w:rFonts w:eastAsia="Dotum" w:hint="eastAsia"/>
          <w:b/>
          <w:color w:val="000000" w:themeColor="text1"/>
          <w:sz w:val="32"/>
          <w:szCs w:val="32"/>
        </w:rPr>
        <w:t xml:space="preserve"> Safety and Performance Requirements</w:t>
      </w:r>
      <w:r>
        <w:rPr>
          <w:rFonts w:eastAsia="Dotum" w:hint="eastAsia"/>
          <w:b/>
          <w:color w:val="000000" w:themeColor="text1"/>
          <w:sz w:val="32"/>
          <w:szCs w:val="32"/>
          <w:lang w:eastAsia="ko-KR"/>
        </w:rPr>
        <w:t xml:space="preserve"> (</w:t>
      </w:r>
      <w:r w:rsidRPr="00192B90">
        <w:rPr>
          <w:rFonts w:eastAsia="Dotum"/>
          <w:b/>
          <w:color w:val="000000" w:themeColor="text1"/>
          <w:sz w:val="32"/>
          <w:szCs w:val="32"/>
          <w:lang w:eastAsia="ko-KR"/>
        </w:rPr>
        <w:t>Korean Industrial Standards</w:t>
      </w:r>
      <w:r>
        <w:rPr>
          <w:rFonts w:eastAsia="Dotum" w:hint="eastAsia"/>
          <w:b/>
          <w:color w:val="000000" w:themeColor="text1"/>
          <w:sz w:val="32"/>
          <w:szCs w:val="32"/>
          <w:lang w:eastAsia="ko-KR"/>
        </w:rPr>
        <w:t>)</w:t>
      </w:r>
    </w:p>
    <w:p w14:paraId="0BADE466" w14:textId="134BF76C" w:rsidR="00192B90" w:rsidRPr="007A395D" w:rsidRDefault="00E54D30" w:rsidP="00E54D30">
      <w:pPr>
        <w:pStyle w:val="Heading1"/>
      </w:pPr>
      <w:r w:rsidRPr="00E54D30">
        <w:rPr>
          <w:lang w:eastAsia="ko-KR"/>
        </w:rPr>
        <w:t>scope of application</w:t>
      </w:r>
    </w:p>
    <w:p w14:paraId="291FD4A7" w14:textId="19DF3D86" w:rsidR="00192B90" w:rsidRPr="007A395D" w:rsidRDefault="00192B90" w:rsidP="00192B90">
      <w:pPr>
        <w:pStyle w:val="BodyText"/>
      </w:pPr>
      <w:r w:rsidRPr="00493428">
        <w:t>This standard set forth for the requirements for the safety and performance of LED lantern</w:t>
      </w:r>
      <w:r w:rsidR="00E54D30">
        <w:rPr>
          <w:rFonts w:hint="eastAsia"/>
          <w:lang w:eastAsia="ko-KR"/>
        </w:rPr>
        <w:t xml:space="preserve"> </w:t>
      </w:r>
      <w:r w:rsidRPr="00493428">
        <w:t>(here</w:t>
      </w:r>
      <w:r w:rsidR="00E54D30">
        <w:rPr>
          <w:rFonts w:hint="eastAsia"/>
          <w:lang w:eastAsia="ko-KR"/>
        </w:rPr>
        <w:t xml:space="preserve"> </w:t>
      </w:r>
      <w:r w:rsidRPr="00493428">
        <w:t>in</w:t>
      </w:r>
      <w:r w:rsidR="00E54D30">
        <w:rPr>
          <w:rFonts w:hint="eastAsia"/>
          <w:lang w:eastAsia="ko-KR"/>
        </w:rPr>
        <w:t xml:space="preserve"> </w:t>
      </w:r>
      <w:r w:rsidRPr="00493428">
        <w:t>after referred to “lantern”) for AtoN using LED module as a light source.</w:t>
      </w:r>
      <w:r>
        <w:t xml:space="preserve"> </w:t>
      </w:r>
    </w:p>
    <w:p w14:paraId="452DDBF7" w14:textId="18FD46F1" w:rsidR="00192B90" w:rsidRPr="007A395D" w:rsidRDefault="00192B90" w:rsidP="006D6023">
      <w:pPr>
        <w:pStyle w:val="Heading1"/>
        <w:numPr>
          <w:ilvl w:val="0"/>
          <w:numId w:val="10"/>
        </w:numPr>
      </w:pPr>
      <w:r>
        <w:rPr>
          <w:rFonts w:hint="eastAsia"/>
          <w:lang w:eastAsia="ko-KR"/>
        </w:rPr>
        <w:lastRenderedPageBreak/>
        <w:t>Normative reference</w:t>
      </w:r>
      <w:r w:rsidR="00C53E6F">
        <w:rPr>
          <w:rFonts w:hint="eastAsia"/>
          <w:lang w:eastAsia="ko-KR"/>
        </w:rPr>
        <w:t xml:space="preserve"> </w:t>
      </w:r>
    </w:p>
    <w:p w14:paraId="0B5C6FA5" w14:textId="69B9C46E" w:rsidR="00192B90" w:rsidRPr="00493428" w:rsidRDefault="00192B90" w:rsidP="00192B90">
      <w:pPr>
        <w:pStyle w:val="BodyText"/>
      </w:pPr>
      <w:r w:rsidRPr="00EC0402">
        <w:rPr>
          <w:color w:val="000000" w:themeColor="text1"/>
        </w:rPr>
        <w:t xml:space="preserve">The following </w:t>
      </w:r>
      <w:r w:rsidR="00B314D3" w:rsidRPr="00EC0402">
        <w:rPr>
          <w:color w:val="000000" w:themeColor="text1"/>
        </w:rPr>
        <w:t>citation standard</w:t>
      </w:r>
      <w:r w:rsidRPr="00EC0402">
        <w:rPr>
          <w:color w:val="000000" w:themeColor="text1"/>
        </w:rPr>
        <w:t xml:space="preserve"> are indispensable for its app</w:t>
      </w:r>
      <w:r w:rsidR="00B314D3" w:rsidRPr="00EC0402">
        <w:rPr>
          <w:color w:val="000000" w:themeColor="text1"/>
        </w:rPr>
        <w:t xml:space="preserve">lication on all or part. </w:t>
      </w:r>
      <w:r w:rsidR="00361896" w:rsidRPr="00EC0402">
        <w:rPr>
          <w:color w:val="000000" w:themeColor="text1"/>
          <w:lang w:eastAsia="ko-KR"/>
        </w:rPr>
        <w:t>C</w:t>
      </w:r>
      <w:r w:rsidR="00361896" w:rsidRPr="00EC0402">
        <w:rPr>
          <w:rFonts w:hint="eastAsia"/>
          <w:color w:val="000000" w:themeColor="text1"/>
          <w:lang w:eastAsia="ko-KR"/>
        </w:rPr>
        <w:t xml:space="preserve">itation </w:t>
      </w:r>
      <w:r w:rsidR="00361896" w:rsidRPr="00EC0402">
        <w:rPr>
          <w:color w:val="000000" w:themeColor="text1"/>
          <w:lang w:eastAsia="ko-KR"/>
        </w:rPr>
        <w:t xml:space="preserve">standard with the year of publication, </w:t>
      </w:r>
      <w:r w:rsidR="00B314D3" w:rsidRPr="00EC0402">
        <w:rPr>
          <w:color w:val="000000" w:themeColor="text1"/>
        </w:rPr>
        <w:t xml:space="preserve">it applies </w:t>
      </w:r>
      <w:r w:rsidRPr="00EC0402">
        <w:rPr>
          <w:color w:val="000000" w:themeColor="text1"/>
        </w:rPr>
        <w:t>only the edition</w:t>
      </w:r>
      <w:r w:rsidR="00361896" w:rsidRPr="00EC0402">
        <w:rPr>
          <w:color w:val="000000" w:themeColor="text1"/>
        </w:rPr>
        <w:t xml:space="preserve"> cited</w:t>
      </w:r>
      <w:r w:rsidRPr="00EC0402">
        <w:rPr>
          <w:color w:val="000000" w:themeColor="text1"/>
        </w:rPr>
        <w:t xml:space="preserve">. </w:t>
      </w:r>
      <w:r w:rsidR="00361896" w:rsidRPr="00EC0402">
        <w:rPr>
          <w:color w:val="000000" w:themeColor="text1"/>
        </w:rPr>
        <w:t>C</w:t>
      </w:r>
      <w:r w:rsidR="00361896" w:rsidRPr="00EC0402">
        <w:rPr>
          <w:color w:val="000000" w:themeColor="text1"/>
          <w:lang w:eastAsia="ko-KR"/>
        </w:rPr>
        <w:t>itation</w:t>
      </w:r>
      <w:r w:rsidR="00361896" w:rsidRPr="00EC0402">
        <w:rPr>
          <w:rFonts w:hint="eastAsia"/>
          <w:color w:val="000000" w:themeColor="text1"/>
          <w:lang w:eastAsia="ko-KR"/>
        </w:rPr>
        <w:t xml:space="preserve"> </w:t>
      </w:r>
      <w:r w:rsidR="00361896" w:rsidRPr="00EC0402">
        <w:rPr>
          <w:color w:val="000000" w:themeColor="text1"/>
          <w:lang w:eastAsia="ko-KR"/>
        </w:rPr>
        <w:t>standard does not have</w:t>
      </w:r>
      <w:r w:rsidR="00350DD2" w:rsidRPr="00EC0402">
        <w:rPr>
          <w:color w:val="000000" w:themeColor="text1"/>
          <w:lang w:eastAsia="ko-KR"/>
        </w:rPr>
        <w:t xml:space="preserve"> published</w:t>
      </w:r>
      <w:r w:rsidR="00361896" w:rsidRPr="00EC0402">
        <w:rPr>
          <w:color w:val="000000" w:themeColor="text1"/>
          <w:lang w:eastAsia="ko-KR"/>
        </w:rPr>
        <w:t xml:space="preserve"> year, </w:t>
      </w:r>
      <w:r w:rsidR="00361896" w:rsidRPr="00EC0402">
        <w:rPr>
          <w:color w:val="000000" w:themeColor="text1"/>
        </w:rPr>
        <w:t xml:space="preserve">it applies </w:t>
      </w:r>
      <w:r w:rsidR="00350DD2" w:rsidRPr="00EC0402">
        <w:rPr>
          <w:color w:val="000000" w:themeColor="text1"/>
        </w:rPr>
        <w:t xml:space="preserve">the </w:t>
      </w:r>
      <w:r w:rsidRPr="00EC0402">
        <w:rPr>
          <w:color w:val="000000" w:themeColor="text1"/>
        </w:rPr>
        <w:t xml:space="preserve">latest edition </w:t>
      </w:r>
      <w:r w:rsidRPr="00493428">
        <w:t>of the referenced document</w:t>
      </w:r>
      <w:r w:rsidR="00E54D30">
        <w:rPr>
          <w:rFonts w:hint="eastAsia"/>
          <w:lang w:eastAsia="ko-KR"/>
        </w:rPr>
        <w:t xml:space="preserve"> </w:t>
      </w:r>
      <w:r w:rsidRPr="00493428">
        <w:t>(including any amendments)</w:t>
      </w:r>
      <w:r w:rsidR="00E54D30">
        <w:rPr>
          <w:rFonts w:hint="eastAsia"/>
          <w:lang w:eastAsia="ko-KR"/>
        </w:rPr>
        <w:t xml:space="preserve"> </w:t>
      </w:r>
      <w:r w:rsidRPr="00493428">
        <w:t>applies.</w:t>
      </w:r>
    </w:p>
    <w:p w14:paraId="01C28B07" w14:textId="5959F9FD" w:rsidR="00192B90" w:rsidRPr="00493428" w:rsidRDefault="00192B90" w:rsidP="00192B90">
      <w:pPr>
        <w:pStyle w:val="BodyText"/>
      </w:pPr>
      <w:r w:rsidRPr="00493428">
        <w:rPr>
          <w:b/>
        </w:rPr>
        <w:t xml:space="preserve">KS C 8541, </w:t>
      </w:r>
      <w:r w:rsidRPr="00493428">
        <w:t>Lithium Secondary Cells and Batteries</w:t>
      </w:r>
      <w:r w:rsidR="00C53E6F">
        <w:rPr>
          <w:rFonts w:hint="eastAsia"/>
          <w:lang w:eastAsia="ko-KR"/>
        </w:rPr>
        <w:t xml:space="preserve"> </w:t>
      </w:r>
      <w:r w:rsidRPr="00493428">
        <w:t xml:space="preserve"> :</w:t>
      </w:r>
      <w:r w:rsidR="00C53E6F">
        <w:rPr>
          <w:rFonts w:hint="eastAsia"/>
          <w:lang w:eastAsia="ko-KR"/>
        </w:rPr>
        <w:t xml:space="preserve"> </w:t>
      </w:r>
      <w:r w:rsidRPr="00493428">
        <w:t xml:space="preserve"> General</w:t>
      </w:r>
    </w:p>
    <w:p w14:paraId="1F5C42C4" w14:textId="6B09283F" w:rsidR="00192B90" w:rsidRPr="00493428" w:rsidRDefault="00192B90" w:rsidP="00192B90">
      <w:pPr>
        <w:pStyle w:val="BodyText"/>
      </w:pPr>
      <w:r w:rsidRPr="00493428">
        <w:rPr>
          <w:b/>
        </w:rPr>
        <w:t xml:space="preserve">KS C IEC 60050-845, </w:t>
      </w:r>
      <w:r w:rsidRPr="00493428">
        <w:t xml:space="preserve">International </w:t>
      </w:r>
      <w:r w:rsidR="00454F97">
        <w:t xml:space="preserve"> </w:t>
      </w:r>
      <w:r w:rsidRPr="00493428">
        <w:t>Electro</w:t>
      </w:r>
      <w:r w:rsidR="00C53E6F">
        <w:rPr>
          <w:rFonts w:hint="eastAsia"/>
          <w:lang w:eastAsia="ko-KR"/>
        </w:rPr>
        <w:t>-</w:t>
      </w:r>
      <w:r w:rsidRPr="00493428">
        <w:t>technical</w:t>
      </w:r>
      <w:r w:rsidR="00C53E6F">
        <w:rPr>
          <w:rFonts w:hint="eastAsia"/>
          <w:lang w:eastAsia="ko-KR"/>
        </w:rPr>
        <w:t xml:space="preserve"> </w:t>
      </w:r>
      <w:r w:rsidRPr="00493428">
        <w:t xml:space="preserve"> Vocabulary</w:t>
      </w:r>
      <w:r w:rsidR="00C53E6F">
        <w:rPr>
          <w:rFonts w:hint="eastAsia"/>
          <w:lang w:eastAsia="ko-KR"/>
        </w:rPr>
        <w:t xml:space="preserve"> </w:t>
      </w:r>
      <w:r w:rsidRPr="00493428">
        <w:t>－</w:t>
      </w:r>
      <w:r w:rsidR="00C53E6F">
        <w:rPr>
          <w:rFonts w:hint="eastAsia"/>
          <w:lang w:eastAsia="ko-KR"/>
        </w:rPr>
        <w:t xml:space="preserve"> </w:t>
      </w:r>
      <w:r w:rsidRPr="00493428">
        <w:t>Chapter 845</w:t>
      </w:r>
      <w:r w:rsidRPr="00493428">
        <w:t>：</w:t>
      </w:r>
      <w:r w:rsidRPr="00493428">
        <w:t>Lighting</w:t>
      </w:r>
    </w:p>
    <w:p w14:paraId="317A2E07" w14:textId="6BD8378C" w:rsidR="00192B90" w:rsidRPr="00493428" w:rsidRDefault="00192B90" w:rsidP="00192B90">
      <w:pPr>
        <w:pStyle w:val="BodyText"/>
        <w:rPr>
          <w:rFonts w:cs="Times New Roman"/>
          <w:sz w:val="16"/>
          <w:szCs w:val="16"/>
        </w:rPr>
      </w:pPr>
      <w:r w:rsidRPr="00493428">
        <w:rPr>
          <w:rFonts w:eastAsia="Arial Unicode MS"/>
          <w:b/>
        </w:rPr>
        <w:t>KS D 9502,</w:t>
      </w:r>
      <w:r w:rsidRPr="00493428">
        <w:rPr>
          <w:rFonts w:eastAsia="Arial Unicode MS" w:cs="Times New Roman"/>
          <w:b/>
        </w:rPr>
        <w:t xml:space="preserve"> </w:t>
      </w:r>
      <w:r w:rsidRPr="00493428">
        <w:rPr>
          <w:rFonts w:cs="Times New Roman"/>
        </w:rPr>
        <w:t>METHODS OF NEUTRAL SALT SPRAY TESTING</w:t>
      </w:r>
      <w:r w:rsidR="00454F97">
        <w:rPr>
          <w:rFonts w:cs="Times New Roman"/>
        </w:rPr>
        <w:t xml:space="preserve"> </w:t>
      </w:r>
      <w:r w:rsidRPr="00493428">
        <w:rPr>
          <w:rFonts w:cs="Times New Roman"/>
        </w:rPr>
        <w:t>(NEUTRAL SALT, ACETIC ACID AND CASS TEST)</w:t>
      </w:r>
      <w:r w:rsidRPr="00493428">
        <w:rPr>
          <w:rFonts w:cs="Times New Roman"/>
          <w:sz w:val="16"/>
          <w:szCs w:val="16"/>
        </w:rPr>
        <w:t xml:space="preserve"> </w:t>
      </w:r>
    </w:p>
    <w:p w14:paraId="37447E56" w14:textId="57583D86" w:rsidR="00192B90" w:rsidRPr="00EC0402" w:rsidRDefault="00192B90" w:rsidP="00192B90">
      <w:pPr>
        <w:pStyle w:val="BodyText"/>
        <w:rPr>
          <w:rFonts w:eastAsia="Arial Unicode MS" w:cs="Times New Roman"/>
          <w:b/>
          <w:color w:val="000000" w:themeColor="text1"/>
        </w:rPr>
      </w:pPr>
      <w:r w:rsidRPr="00493428">
        <w:rPr>
          <w:rFonts w:eastAsia="Arial Unicode MS"/>
          <w:b/>
        </w:rPr>
        <w:t xml:space="preserve">KS C IEC </w:t>
      </w:r>
      <w:r w:rsidRPr="00EC0402">
        <w:rPr>
          <w:rFonts w:eastAsia="Arial Unicode MS"/>
          <w:b/>
          <w:color w:val="000000" w:themeColor="text1"/>
        </w:rPr>
        <w:t>60068-2-5,</w:t>
      </w:r>
      <w:r w:rsidRPr="00EC0402">
        <w:rPr>
          <w:rFonts w:eastAsia="Arial Unicode MS" w:cs="Times New Roman"/>
          <w:b/>
          <w:color w:val="000000" w:themeColor="text1"/>
        </w:rPr>
        <w:t xml:space="preserve"> </w:t>
      </w:r>
      <w:r w:rsidRPr="00EC0402">
        <w:rPr>
          <w:rFonts w:cs="Times New Roman"/>
          <w:color w:val="000000" w:themeColor="text1"/>
        </w:rPr>
        <w:t>Environmental testing-Part2: Tests</w:t>
      </w:r>
      <w:r w:rsidR="00596D66" w:rsidRPr="00EC0402">
        <w:rPr>
          <w:rFonts w:cs="Times New Roman"/>
          <w:color w:val="000000" w:themeColor="text1"/>
        </w:rPr>
        <w:t>. Test Sa</w:t>
      </w:r>
      <w:r w:rsidR="00C53E6F" w:rsidRPr="00EC0402">
        <w:rPr>
          <w:rFonts w:cs="Times New Roman" w:hint="eastAsia"/>
          <w:color w:val="000000" w:themeColor="text1"/>
          <w:lang w:eastAsia="ko-KR"/>
        </w:rPr>
        <w:t xml:space="preserve"> </w:t>
      </w:r>
      <w:r w:rsidRPr="00EC0402">
        <w:rPr>
          <w:rFonts w:cs="Times New Roman"/>
          <w:color w:val="000000" w:themeColor="text1"/>
        </w:rPr>
        <w:t>: Simulated solar radiation at ground level</w:t>
      </w:r>
    </w:p>
    <w:p w14:paraId="59AF8122" w14:textId="1F4FE8EC" w:rsidR="00192B90" w:rsidRPr="00EC0402" w:rsidRDefault="00192B90" w:rsidP="00192B90">
      <w:pPr>
        <w:pStyle w:val="BodyText"/>
        <w:rPr>
          <w:rFonts w:eastAsia="Arial Unicode MS" w:cs="Times New Roman"/>
          <w:b/>
          <w:color w:val="000000" w:themeColor="text1"/>
        </w:rPr>
      </w:pPr>
      <w:r w:rsidRPr="00EC0402">
        <w:rPr>
          <w:rFonts w:eastAsia="Arial Unicode MS"/>
          <w:b/>
          <w:color w:val="000000" w:themeColor="text1"/>
        </w:rPr>
        <w:t>KS C IEC 60068-2-52,</w:t>
      </w:r>
      <w:r w:rsidRPr="00EC0402">
        <w:rPr>
          <w:rFonts w:eastAsia="Arial Unicode MS" w:cs="Times New Roman"/>
          <w:b/>
          <w:color w:val="000000" w:themeColor="text1"/>
        </w:rPr>
        <w:t xml:space="preserve"> </w:t>
      </w:r>
      <w:r w:rsidRPr="00EC0402">
        <w:rPr>
          <w:rFonts w:cs="Times New Roman"/>
          <w:color w:val="000000" w:themeColor="text1"/>
        </w:rPr>
        <w:t>Household and similar electrical appliances</w:t>
      </w:r>
      <w:r w:rsidR="00454F97">
        <w:rPr>
          <w:rFonts w:cs="Times New Roman"/>
          <w:color w:val="000000" w:themeColor="text1"/>
        </w:rPr>
        <w:t xml:space="preserve"> - </w:t>
      </w:r>
      <w:r w:rsidRPr="00EC0402">
        <w:rPr>
          <w:rFonts w:cs="Times New Roman"/>
          <w:color w:val="000000" w:themeColor="text1"/>
        </w:rPr>
        <w:t>Safety</w:t>
      </w:r>
      <w:r w:rsidRPr="00EC0402">
        <w:rPr>
          <w:rFonts w:cs="Times New Roman"/>
          <w:color w:val="000000" w:themeColor="text1"/>
        </w:rPr>
        <w:t>－</w:t>
      </w:r>
      <w:r w:rsidRPr="00EC0402">
        <w:rPr>
          <w:rFonts w:cs="Times New Roman"/>
          <w:color w:val="000000" w:themeColor="text1"/>
        </w:rPr>
        <w:t>Part 2</w:t>
      </w:r>
      <w:r w:rsidRPr="00EC0402">
        <w:rPr>
          <w:rFonts w:cs="Times New Roman"/>
          <w:color w:val="000000" w:themeColor="text1"/>
        </w:rPr>
        <w:t>－</w:t>
      </w:r>
      <w:r w:rsidRPr="00EC0402">
        <w:rPr>
          <w:rFonts w:cs="Times New Roman"/>
          <w:color w:val="000000" w:themeColor="text1"/>
        </w:rPr>
        <w:t>7</w:t>
      </w:r>
      <w:r w:rsidRPr="00EC0402">
        <w:rPr>
          <w:rFonts w:cs="Times New Roman"/>
          <w:color w:val="000000" w:themeColor="text1"/>
        </w:rPr>
        <w:t>：</w:t>
      </w:r>
      <w:r w:rsidRPr="00EC0402">
        <w:rPr>
          <w:rFonts w:cs="Times New Roman"/>
          <w:color w:val="000000" w:themeColor="text1"/>
        </w:rPr>
        <w:t>Particular requirements for washing machines</w:t>
      </w:r>
    </w:p>
    <w:p w14:paraId="3CF9D1AA" w14:textId="1A8EBFC4" w:rsidR="00192B90" w:rsidRPr="00EC0402" w:rsidRDefault="00192B90" w:rsidP="00192B90">
      <w:pPr>
        <w:pStyle w:val="BodyText"/>
        <w:rPr>
          <w:b/>
          <w:color w:val="000000" w:themeColor="text1"/>
        </w:rPr>
      </w:pPr>
      <w:r w:rsidRPr="00EC0402">
        <w:rPr>
          <w:rFonts w:eastAsia="Arial Unicode MS"/>
          <w:b/>
          <w:color w:val="000000" w:themeColor="text1"/>
        </w:rPr>
        <w:t>KS C IEC 60529,</w:t>
      </w:r>
      <w:r w:rsidRPr="00EC0402">
        <w:rPr>
          <w:rFonts w:eastAsia="Arial Unicode MS" w:cs="Times New Roman"/>
          <w:b/>
          <w:color w:val="000000" w:themeColor="text1"/>
        </w:rPr>
        <w:t xml:space="preserve"> </w:t>
      </w:r>
      <w:r w:rsidRPr="00EC0402">
        <w:rPr>
          <w:rFonts w:cs="Times New Roman"/>
          <w:color w:val="000000" w:themeColor="text1"/>
        </w:rPr>
        <w:t>Degrees of protection provided by enclosures</w:t>
      </w:r>
      <w:r w:rsidR="00C53E6F" w:rsidRPr="00EC0402">
        <w:rPr>
          <w:rFonts w:cs="Times New Roman" w:hint="eastAsia"/>
          <w:color w:val="000000" w:themeColor="text1"/>
          <w:lang w:eastAsia="ko-KR"/>
        </w:rPr>
        <w:t xml:space="preserve"> </w:t>
      </w:r>
      <w:r w:rsidRPr="00EC0402">
        <w:rPr>
          <w:rFonts w:cs="Times New Roman"/>
          <w:color w:val="000000" w:themeColor="text1"/>
        </w:rPr>
        <w:t>(IP Code)</w:t>
      </w:r>
      <w:r w:rsidRPr="00EC0402">
        <w:rPr>
          <w:rFonts w:eastAsia="Arial Unicode MS" w:cs="Times New Roman"/>
          <w:b/>
          <w:color w:val="000000" w:themeColor="text1"/>
        </w:rPr>
        <w:t xml:space="preserve"> </w:t>
      </w:r>
    </w:p>
    <w:p w14:paraId="56ED3834" w14:textId="3A1D817C" w:rsidR="00192B90" w:rsidRPr="00EC0402" w:rsidRDefault="00192B90" w:rsidP="00192B90">
      <w:pPr>
        <w:pStyle w:val="BodyText"/>
        <w:rPr>
          <w:color w:val="000000" w:themeColor="text1"/>
        </w:rPr>
      </w:pPr>
      <w:r w:rsidRPr="00EC0402">
        <w:rPr>
          <w:b/>
          <w:color w:val="000000" w:themeColor="text1"/>
        </w:rPr>
        <w:t>KS C IEC 60598-1,</w:t>
      </w:r>
      <w:r w:rsidRPr="00EC0402">
        <w:rPr>
          <w:color w:val="000000" w:themeColor="text1"/>
        </w:rPr>
        <w:t xml:space="preserve"> Luminaires</w:t>
      </w:r>
      <w:r w:rsidR="00C53E6F" w:rsidRPr="00EC0402">
        <w:rPr>
          <w:rFonts w:hint="eastAsia"/>
          <w:color w:val="000000" w:themeColor="text1"/>
          <w:lang w:eastAsia="ko-KR"/>
        </w:rPr>
        <w:t xml:space="preserve"> </w:t>
      </w:r>
      <w:r w:rsidRPr="00EC0402">
        <w:rPr>
          <w:color w:val="000000" w:themeColor="text1"/>
        </w:rPr>
        <w:t>－</w:t>
      </w:r>
      <w:r w:rsidR="00C53E6F" w:rsidRPr="00EC0402">
        <w:rPr>
          <w:rFonts w:hint="eastAsia"/>
          <w:color w:val="000000" w:themeColor="text1"/>
          <w:lang w:eastAsia="ko-KR"/>
        </w:rPr>
        <w:t xml:space="preserve"> </w:t>
      </w:r>
      <w:r w:rsidRPr="00EC0402">
        <w:rPr>
          <w:color w:val="000000" w:themeColor="text1"/>
        </w:rPr>
        <w:t>Part 1</w:t>
      </w:r>
      <w:r w:rsidRPr="00EC0402">
        <w:rPr>
          <w:color w:val="000000" w:themeColor="text1"/>
        </w:rPr>
        <w:t>：</w:t>
      </w:r>
      <w:r w:rsidRPr="00EC0402">
        <w:rPr>
          <w:color w:val="000000" w:themeColor="text1"/>
        </w:rPr>
        <w:t>General requirements and tests</w:t>
      </w:r>
    </w:p>
    <w:p w14:paraId="65920DBD" w14:textId="77777777" w:rsidR="00192B90" w:rsidRPr="00EC0402" w:rsidRDefault="00192B90" w:rsidP="00192B90">
      <w:pPr>
        <w:pStyle w:val="BodyText"/>
        <w:rPr>
          <w:color w:val="000000" w:themeColor="text1"/>
        </w:rPr>
      </w:pPr>
      <w:r w:rsidRPr="00EC0402">
        <w:rPr>
          <w:b/>
          <w:color w:val="000000" w:themeColor="text1"/>
        </w:rPr>
        <w:t>KS C IEC 61547,</w:t>
      </w:r>
      <w:r w:rsidRPr="00EC0402">
        <w:rPr>
          <w:color w:val="000000" w:themeColor="text1"/>
        </w:rPr>
        <w:t xml:space="preserve"> Equipment for general lighting purposes — EMC immunity requirements</w:t>
      </w:r>
    </w:p>
    <w:p w14:paraId="2F25E640" w14:textId="6BEA600D" w:rsidR="00192B90" w:rsidRPr="00EC0402" w:rsidRDefault="00192B90" w:rsidP="00192B90">
      <w:pPr>
        <w:pStyle w:val="BodyText"/>
        <w:rPr>
          <w:bCs/>
          <w:color w:val="000000" w:themeColor="text1"/>
          <w:spacing w:val="-6"/>
        </w:rPr>
      </w:pPr>
      <w:r w:rsidRPr="00EC0402">
        <w:rPr>
          <w:rFonts w:cs="Times New Roman"/>
          <w:b/>
          <w:color w:val="000000" w:themeColor="text1"/>
        </w:rPr>
        <w:t>KS C CISPR 15</w:t>
      </w:r>
      <w:r w:rsidRPr="00EC0402">
        <w:rPr>
          <w:b/>
          <w:color w:val="000000" w:themeColor="text1"/>
        </w:rPr>
        <w:t xml:space="preserve">, </w:t>
      </w:r>
      <w:r w:rsidR="00575584" w:rsidRPr="00EC0402">
        <w:rPr>
          <w:bCs/>
          <w:color w:val="000000" w:themeColor="text1"/>
          <w:spacing w:val="-6"/>
        </w:rPr>
        <w:t>Limits and methods of measurement of radio disturbance characteristics of electrical lighting and similar equipment</w:t>
      </w:r>
    </w:p>
    <w:p w14:paraId="5BFEEFE1" w14:textId="77777777" w:rsidR="00192B90" w:rsidRPr="00EC0402" w:rsidRDefault="00192B90" w:rsidP="00192B90">
      <w:pPr>
        <w:pStyle w:val="BodyText"/>
        <w:rPr>
          <w:bCs/>
          <w:color w:val="000000" w:themeColor="text1"/>
          <w:spacing w:val="-6"/>
        </w:rPr>
      </w:pPr>
      <w:r w:rsidRPr="00EC0402">
        <w:rPr>
          <w:rFonts w:cs="Times New Roman"/>
          <w:b/>
          <w:color w:val="000000" w:themeColor="text1"/>
        </w:rPr>
        <w:t>IALA Recommendations E-200-1</w:t>
      </w:r>
      <w:r w:rsidRPr="00EC0402">
        <w:rPr>
          <w:b/>
          <w:color w:val="000000" w:themeColor="text1"/>
        </w:rPr>
        <w:t xml:space="preserve">, </w:t>
      </w:r>
      <w:r w:rsidRPr="00EC0402">
        <w:rPr>
          <w:bCs/>
          <w:color w:val="000000" w:themeColor="text1"/>
          <w:spacing w:val="-6"/>
        </w:rPr>
        <w:t>Colour</w:t>
      </w:r>
    </w:p>
    <w:p w14:paraId="5E456147" w14:textId="77777777" w:rsidR="00192B90" w:rsidRPr="00EC0402" w:rsidRDefault="00192B90" w:rsidP="00192B90">
      <w:pPr>
        <w:pStyle w:val="BodyText"/>
        <w:rPr>
          <w:bCs/>
          <w:color w:val="000000" w:themeColor="text1"/>
          <w:spacing w:val="-6"/>
        </w:rPr>
      </w:pPr>
      <w:r w:rsidRPr="00EC0402">
        <w:rPr>
          <w:rFonts w:cs="Times New Roman"/>
          <w:b/>
          <w:color w:val="000000" w:themeColor="text1"/>
        </w:rPr>
        <w:t>IALA Recommendations E-200-2</w:t>
      </w:r>
      <w:r w:rsidRPr="00EC0402">
        <w:rPr>
          <w:b/>
          <w:color w:val="000000" w:themeColor="text1"/>
        </w:rPr>
        <w:t xml:space="preserve">, </w:t>
      </w:r>
      <w:r w:rsidRPr="00EC0402">
        <w:rPr>
          <w:bCs/>
          <w:color w:val="000000" w:themeColor="text1"/>
          <w:spacing w:val="-6"/>
        </w:rPr>
        <w:t>Calculation, Definition and Notation of Luminous Range</w:t>
      </w:r>
    </w:p>
    <w:p w14:paraId="26B1D921" w14:textId="77777777" w:rsidR="00192B90" w:rsidRPr="00EC0402" w:rsidRDefault="00192B90" w:rsidP="00192B90">
      <w:pPr>
        <w:pStyle w:val="BodyText"/>
        <w:rPr>
          <w:bCs/>
          <w:color w:val="000000" w:themeColor="text1"/>
          <w:spacing w:val="-6"/>
        </w:rPr>
      </w:pPr>
      <w:r w:rsidRPr="00EC0402">
        <w:rPr>
          <w:rFonts w:cs="Times New Roman"/>
          <w:b/>
          <w:color w:val="000000" w:themeColor="text1"/>
        </w:rPr>
        <w:t>IALA Recommendations E-200-3</w:t>
      </w:r>
      <w:r w:rsidRPr="00EC0402">
        <w:rPr>
          <w:b/>
          <w:color w:val="000000" w:themeColor="text1"/>
        </w:rPr>
        <w:t xml:space="preserve">, </w:t>
      </w:r>
      <w:r w:rsidRPr="00EC0402">
        <w:rPr>
          <w:bCs/>
          <w:color w:val="000000" w:themeColor="text1"/>
          <w:spacing w:val="-6"/>
        </w:rPr>
        <w:t>Measurement</w:t>
      </w:r>
    </w:p>
    <w:p w14:paraId="0FE395E4" w14:textId="58C313C1" w:rsidR="00192B90" w:rsidRPr="00EC0402" w:rsidRDefault="00192B90" w:rsidP="00192B90">
      <w:pPr>
        <w:pStyle w:val="BodyText"/>
        <w:rPr>
          <w:bCs/>
          <w:color w:val="000000" w:themeColor="text1"/>
          <w:spacing w:val="-6"/>
        </w:rPr>
      </w:pPr>
      <w:r w:rsidRPr="00EC0402">
        <w:rPr>
          <w:rFonts w:cs="Times New Roman"/>
          <w:b/>
          <w:color w:val="000000" w:themeColor="text1"/>
        </w:rPr>
        <w:t>IALA Recommendations E-200-4</w:t>
      </w:r>
      <w:r w:rsidRPr="00EC0402">
        <w:rPr>
          <w:b/>
          <w:color w:val="000000" w:themeColor="text1"/>
        </w:rPr>
        <w:t xml:space="preserve">, </w:t>
      </w:r>
      <w:r w:rsidRPr="00EC0402">
        <w:rPr>
          <w:bCs/>
          <w:color w:val="000000" w:themeColor="text1"/>
          <w:spacing w:val="-6"/>
        </w:rPr>
        <w:t>Determination and Calculation of Effective Intensity</w:t>
      </w:r>
    </w:p>
    <w:p w14:paraId="0E555D83" w14:textId="77777777" w:rsidR="00575584" w:rsidRPr="00EC0402" w:rsidRDefault="00575584" w:rsidP="00575584">
      <w:pPr>
        <w:pStyle w:val="BodyText"/>
        <w:rPr>
          <w:bCs/>
          <w:color w:val="000000" w:themeColor="text1"/>
          <w:spacing w:val="-6"/>
          <w:lang w:val="en-US"/>
        </w:rPr>
      </w:pPr>
      <w:r w:rsidRPr="00EC0402">
        <w:rPr>
          <w:bCs/>
          <w:color w:val="000000" w:themeColor="text1"/>
          <w:spacing w:val="-6"/>
          <w:lang w:val="en-US"/>
        </w:rPr>
        <w:t>ASTM D 256, Standard test methods for determining the izod pendulum impact resistance of plastics</w:t>
      </w:r>
    </w:p>
    <w:p w14:paraId="7BF12003" w14:textId="77777777" w:rsidR="00575584" w:rsidRPr="00EC0402" w:rsidRDefault="00575584" w:rsidP="00575584">
      <w:pPr>
        <w:pStyle w:val="BodyText"/>
        <w:rPr>
          <w:bCs/>
          <w:color w:val="000000" w:themeColor="text1"/>
          <w:spacing w:val="-6"/>
          <w:lang w:val="en-US"/>
        </w:rPr>
      </w:pPr>
      <w:r w:rsidRPr="00EC0402">
        <w:rPr>
          <w:bCs/>
          <w:color w:val="000000" w:themeColor="text1"/>
          <w:spacing w:val="-6"/>
          <w:lang w:val="en-US"/>
        </w:rPr>
        <w:t>ASTM D 638, Standard test method for tensile properties of plastics</w:t>
      </w:r>
    </w:p>
    <w:p w14:paraId="6C66007C" w14:textId="77777777" w:rsidR="00575584" w:rsidRPr="00EC0402" w:rsidRDefault="00575584" w:rsidP="00575584">
      <w:pPr>
        <w:pStyle w:val="BodyText"/>
        <w:rPr>
          <w:bCs/>
          <w:color w:val="000000" w:themeColor="text1"/>
          <w:spacing w:val="-6"/>
          <w:lang w:val="en-US"/>
        </w:rPr>
      </w:pPr>
      <w:r w:rsidRPr="00EC0402">
        <w:rPr>
          <w:bCs/>
          <w:color w:val="000000" w:themeColor="text1"/>
          <w:spacing w:val="-6"/>
          <w:lang w:val="en-US"/>
        </w:rPr>
        <w:t>ASTM D 648, Standard test method for deflection temperature of plastics under flexural load in the edgewise position</w:t>
      </w:r>
    </w:p>
    <w:p w14:paraId="202D7662" w14:textId="77777777" w:rsidR="00575584" w:rsidRPr="00EC0402" w:rsidRDefault="00575584" w:rsidP="00575584">
      <w:pPr>
        <w:pStyle w:val="BodyText"/>
        <w:rPr>
          <w:bCs/>
          <w:color w:val="000000" w:themeColor="text1"/>
          <w:spacing w:val="-6"/>
          <w:lang w:val="en-US"/>
        </w:rPr>
      </w:pPr>
      <w:r w:rsidRPr="00EC0402">
        <w:rPr>
          <w:bCs/>
          <w:color w:val="000000" w:themeColor="text1"/>
          <w:spacing w:val="-6"/>
          <w:lang w:val="en-US"/>
        </w:rPr>
        <w:t>ASTM D 790, Standard test methods for flexural properties of unreinforced and reinforced plastics and electrical insulating materials</w:t>
      </w:r>
    </w:p>
    <w:p w14:paraId="0B233F48" w14:textId="77777777" w:rsidR="00575584" w:rsidRPr="00EC0402" w:rsidRDefault="00575584" w:rsidP="00575584">
      <w:pPr>
        <w:pStyle w:val="BodyText"/>
        <w:rPr>
          <w:bCs/>
          <w:color w:val="000000" w:themeColor="text1"/>
          <w:spacing w:val="-6"/>
          <w:lang w:val="en-US"/>
        </w:rPr>
      </w:pPr>
      <w:r w:rsidRPr="00EC0402">
        <w:rPr>
          <w:bCs/>
          <w:color w:val="000000" w:themeColor="text1"/>
          <w:spacing w:val="-6"/>
          <w:lang w:val="en-US"/>
        </w:rPr>
        <w:t>ASTM D 1003, Standard test method for haze and luminous transmittance of transparent plastics</w:t>
      </w:r>
    </w:p>
    <w:p w14:paraId="4ED9BAAA" w14:textId="77777777" w:rsidR="00575584" w:rsidRPr="00EC0402" w:rsidRDefault="00575584" w:rsidP="00192B90">
      <w:pPr>
        <w:pStyle w:val="BodyText"/>
        <w:rPr>
          <w:bCs/>
          <w:color w:val="000000" w:themeColor="text1"/>
          <w:spacing w:val="-6"/>
          <w:lang w:val="en-US"/>
        </w:rPr>
      </w:pPr>
    </w:p>
    <w:p w14:paraId="28FA0992" w14:textId="77777777" w:rsidR="00192B90" w:rsidRDefault="00192B90" w:rsidP="006D6023">
      <w:pPr>
        <w:pStyle w:val="Heading1"/>
        <w:numPr>
          <w:ilvl w:val="0"/>
          <w:numId w:val="10"/>
        </w:numPr>
        <w:rPr>
          <w:lang w:eastAsia="ko-KR"/>
        </w:rPr>
      </w:pPr>
      <w:r>
        <w:rPr>
          <w:rFonts w:hint="eastAsia"/>
          <w:lang w:eastAsia="ko-KR"/>
        </w:rPr>
        <w:t>T</w:t>
      </w:r>
      <w:r>
        <w:rPr>
          <w:lang w:eastAsia="ko-KR"/>
        </w:rPr>
        <w:t>erms and definitions</w:t>
      </w:r>
    </w:p>
    <w:p w14:paraId="0DF334E5" w14:textId="1E2E118A" w:rsidR="003F311E" w:rsidRPr="00EC0402" w:rsidRDefault="003F311E" w:rsidP="003F311E">
      <w:pPr>
        <w:pStyle w:val="BodyText"/>
        <w:rPr>
          <w:color w:val="000000" w:themeColor="text1"/>
          <w:lang w:eastAsia="ko-KR"/>
        </w:rPr>
      </w:pPr>
      <w:r w:rsidRPr="00EC0402">
        <w:rPr>
          <w:color w:val="000000" w:themeColor="text1"/>
          <w:lang w:eastAsia="ko-KR"/>
        </w:rPr>
        <w:t>The terms, definitions and following apply to specified in IEC 60050-845</w:t>
      </w:r>
      <w:r w:rsidR="00754839">
        <w:rPr>
          <w:color w:val="000000" w:themeColor="text1"/>
          <w:lang w:eastAsia="ko-KR"/>
        </w:rPr>
        <w:t xml:space="preserve"> and</w:t>
      </w:r>
      <w:r w:rsidRPr="00EC0402">
        <w:rPr>
          <w:color w:val="000000" w:themeColor="text1"/>
          <w:lang w:eastAsia="ko-KR"/>
        </w:rPr>
        <w:t xml:space="preserve"> IALA Recommendations E-200 series for the purpose of this standard.</w:t>
      </w:r>
    </w:p>
    <w:p w14:paraId="187B4224" w14:textId="77777777" w:rsidR="00192B90" w:rsidRDefault="00192B90" w:rsidP="006D6023">
      <w:pPr>
        <w:pStyle w:val="Heading2"/>
        <w:numPr>
          <w:ilvl w:val="1"/>
          <w:numId w:val="10"/>
        </w:numPr>
        <w:tabs>
          <w:tab w:val="clear" w:pos="851"/>
          <w:tab w:val="num" w:pos="993"/>
        </w:tabs>
        <w:ind w:left="993"/>
      </w:pPr>
      <w:r w:rsidRPr="00751D9D">
        <w:t>LED lantern</w:t>
      </w:r>
    </w:p>
    <w:p w14:paraId="4BA513E7" w14:textId="77777777" w:rsidR="00192B90" w:rsidRDefault="00192B90" w:rsidP="00192B90">
      <w:pPr>
        <w:pStyle w:val="BodyText"/>
        <w:rPr>
          <w:lang w:eastAsia="ko-KR"/>
        </w:rPr>
      </w:pPr>
      <w:r w:rsidRPr="00493428">
        <w:rPr>
          <w:lang w:eastAsia="ko-KR"/>
        </w:rPr>
        <w:t>The</w:t>
      </w:r>
      <w:r w:rsidRPr="00751D9D">
        <w:t xml:space="preserve"> </w:t>
      </w:r>
      <w:r w:rsidRPr="00751D9D">
        <w:rPr>
          <w:lang w:eastAsia="ko-KR"/>
        </w:rPr>
        <w:t>LED lantern is lighting equipment that displays the location and function of the lighthouse, light beacon, light ship, light pole and bridge lights, light buoy. The light from the light source using the led module that refracted and reflected using the lens or reflector and then collecting the light using a light emitted to the outside</w:t>
      </w:r>
      <w:r>
        <w:rPr>
          <w:lang w:eastAsia="ko-KR"/>
        </w:rPr>
        <w:t>.</w:t>
      </w:r>
    </w:p>
    <w:p w14:paraId="16F960EF" w14:textId="77777777" w:rsidR="00192B90" w:rsidRDefault="00192B90" w:rsidP="006D6023">
      <w:pPr>
        <w:pStyle w:val="Heading2"/>
        <w:numPr>
          <w:ilvl w:val="1"/>
          <w:numId w:val="10"/>
        </w:numPr>
        <w:tabs>
          <w:tab w:val="clear" w:pos="851"/>
          <w:tab w:val="num" w:pos="993"/>
        </w:tabs>
        <w:ind w:left="993"/>
      </w:pPr>
      <w:r w:rsidRPr="00751D9D">
        <w:t xml:space="preserve">LED </w:t>
      </w:r>
      <w:r>
        <w:t>module</w:t>
      </w:r>
    </w:p>
    <w:p w14:paraId="78086665" w14:textId="77777777" w:rsidR="00192B90" w:rsidRPr="00751D9D" w:rsidRDefault="00192B90" w:rsidP="00192B90">
      <w:pPr>
        <w:pStyle w:val="BodyText"/>
        <w:rPr>
          <w:lang w:val="de-DE" w:eastAsia="ko-KR"/>
        </w:rPr>
      </w:pPr>
      <w:r w:rsidRPr="00751D9D">
        <w:rPr>
          <w:lang w:eastAsia="ko-KR"/>
        </w:rPr>
        <w:t>A device used as a light source including at least one LED and electrical and electronic components. Converters are excluded</w:t>
      </w:r>
      <w:r>
        <w:rPr>
          <w:lang w:eastAsia="ko-KR"/>
        </w:rPr>
        <w:t>.</w:t>
      </w:r>
    </w:p>
    <w:p w14:paraId="754D2C05" w14:textId="77777777" w:rsidR="00192B90" w:rsidRDefault="00192B90" w:rsidP="006D6023">
      <w:pPr>
        <w:pStyle w:val="Heading2"/>
        <w:numPr>
          <w:ilvl w:val="1"/>
          <w:numId w:val="10"/>
        </w:numPr>
        <w:tabs>
          <w:tab w:val="clear" w:pos="851"/>
          <w:tab w:val="num" w:pos="993"/>
        </w:tabs>
        <w:ind w:left="993"/>
      </w:pPr>
      <w:r>
        <w:t>F</w:t>
      </w:r>
      <w:r w:rsidRPr="00751D9D">
        <w:t>lashing lantern</w:t>
      </w:r>
    </w:p>
    <w:p w14:paraId="2C9EBB45" w14:textId="77777777" w:rsidR="00192B90" w:rsidRDefault="00192B90" w:rsidP="00192B90">
      <w:pPr>
        <w:pStyle w:val="BodyText"/>
        <w:rPr>
          <w:lang w:eastAsia="ko-KR"/>
        </w:rPr>
      </w:pPr>
      <w:r w:rsidRPr="00751D9D">
        <w:rPr>
          <w:lang w:eastAsia="ko-KR"/>
        </w:rPr>
        <w:t xml:space="preserve">The method of fixing optical system and flashing a light source. The lantern uses a </w:t>
      </w:r>
      <w:r>
        <w:rPr>
          <w:lang w:eastAsia="ko-KR"/>
        </w:rPr>
        <w:t>fixed</w:t>
      </w:r>
      <w:r w:rsidRPr="00751D9D">
        <w:rPr>
          <w:lang w:eastAsia="ko-KR"/>
        </w:rPr>
        <w:t xml:space="preserve"> lens.</w:t>
      </w:r>
    </w:p>
    <w:p w14:paraId="60831EDB" w14:textId="77777777" w:rsidR="00192B90" w:rsidRDefault="00192B90" w:rsidP="006D6023">
      <w:pPr>
        <w:pStyle w:val="Heading2"/>
        <w:numPr>
          <w:ilvl w:val="1"/>
          <w:numId w:val="10"/>
        </w:numPr>
        <w:tabs>
          <w:tab w:val="clear" w:pos="851"/>
          <w:tab w:val="num" w:pos="993"/>
        </w:tabs>
        <w:ind w:left="993"/>
      </w:pPr>
      <w:r>
        <w:lastRenderedPageBreak/>
        <w:t>R</w:t>
      </w:r>
      <w:r w:rsidRPr="00751D9D">
        <w:t>otating lantern</w:t>
      </w:r>
    </w:p>
    <w:p w14:paraId="21439AC4" w14:textId="77777777" w:rsidR="00192B90" w:rsidRDefault="00192B90" w:rsidP="00192B90">
      <w:pPr>
        <w:pStyle w:val="BodyText"/>
        <w:rPr>
          <w:lang w:eastAsia="ko-KR"/>
        </w:rPr>
      </w:pPr>
      <w:r w:rsidRPr="00751D9D">
        <w:rPr>
          <w:rFonts w:hint="eastAsia"/>
          <w:lang w:eastAsia="ko-KR"/>
        </w:rPr>
        <w:t>Rotating the lens or the whole of the optical system of the upper lantern body for rotating</w:t>
      </w:r>
      <w:r w:rsidRPr="00751D9D">
        <w:rPr>
          <w:lang w:eastAsia="ko-KR"/>
        </w:rPr>
        <w:t>.</w:t>
      </w:r>
    </w:p>
    <w:p w14:paraId="39951790" w14:textId="77777777" w:rsidR="00192B90" w:rsidRDefault="00192B90" w:rsidP="006D6023">
      <w:pPr>
        <w:pStyle w:val="Heading2"/>
        <w:numPr>
          <w:ilvl w:val="1"/>
          <w:numId w:val="10"/>
        </w:numPr>
        <w:tabs>
          <w:tab w:val="clear" w:pos="851"/>
          <w:tab w:val="num" w:pos="993"/>
        </w:tabs>
        <w:ind w:left="993"/>
      </w:pPr>
      <w:r>
        <w:t>R</w:t>
      </w:r>
      <w:r w:rsidRPr="00751D9D">
        <w:t>ated voltage</w:t>
      </w:r>
    </w:p>
    <w:p w14:paraId="27B5B84B" w14:textId="77777777" w:rsidR="00192B90" w:rsidRDefault="00192B90" w:rsidP="00192B90">
      <w:pPr>
        <w:pStyle w:val="BodyText"/>
        <w:rPr>
          <w:lang w:eastAsia="ko-KR"/>
        </w:rPr>
      </w:pPr>
      <w:r>
        <w:rPr>
          <w:lang w:eastAsia="ko-KR"/>
        </w:rPr>
        <w:t>T</w:t>
      </w:r>
      <w:r w:rsidRPr="00751D9D">
        <w:rPr>
          <w:lang w:eastAsia="ko-KR"/>
        </w:rPr>
        <w:t>he input voltage or voltage range of the lantern that manufacturer appears on the lantern body case.</w:t>
      </w:r>
    </w:p>
    <w:p w14:paraId="016BEBF1" w14:textId="77777777" w:rsidR="00192B90" w:rsidRDefault="00192B90" w:rsidP="006D6023">
      <w:pPr>
        <w:pStyle w:val="Heading2"/>
        <w:numPr>
          <w:ilvl w:val="1"/>
          <w:numId w:val="10"/>
        </w:numPr>
        <w:tabs>
          <w:tab w:val="clear" w:pos="851"/>
          <w:tab w:val="num" w:pos="993"/>
        </w:tabs>
        <w:ind w:left="993"/>
      </w:pPr>
      <w:r>
        <w:t>R</w:t>
      </w:r>
      <w:r w:rsidRPr="00751D9D">
        <w:t xml:space="preserve">ated </w:t>
      </w:r>
      <w:r>
        <w:t>power</w:t>
      </w:r>
    </w:p>
    <w:p w14:paraId="24473619" w14:textId="77777777" w:rsidR="00192B90" w:rsidRDefault="00192B90" w:rsidP="00192B90">
      <w:pPr>
        <w:pStyle w:val="BodyText"/>
        <w:rPr>
          <w:lang w:eastAsia="ko-KR"/>
        </w:rPr>
      </w:pPr>
      <w:r w:rsidRPr="00751D9D">
        <w:rPr>
          <w:lang w:eastAsia="ko-KR"/>
        </w:rPr>
        <w:t>The input power of the manufacturer lantern displayed in the body case.</w:t>
      </w:r>
    </w:p>
    <w:p w14:paraId="5AF323BD" w14:textId="4FCAB5EF" w:rsidR="00192B90" w:rsidRDefault="00192B90" w:rsidP="006D6023">
      <w:pPr>
        <w:pStyle w:val="Heading2"/>
        <w:numPr>
          <w:ilvl w:val="1"/>
          <w:numId w:val="10"/>
        </w:numPr>
        <w:tabs>
          <w:tab w:val="clear" w:pos="851"/>
          <w:tab w:val="num" w:pos="993"/>
        </w:tabs>
        <w:ind w:left="993"/>
      </w:pPr>
      <w:r>
        <w:t>Light colo</w:t>
      </w:r>
      <w:r w:rsidR="00754839">
        <w:t>u</w:t>
      </w:r>
      <w:r>
        <w:t>r</w:t>
      </w:r>
    </w:p>
    <w:p w14:paraId="3CAEFA04" w14:textId="77777777" w:rsidR="00192B90" w:rsidRDefault="00192B90" w:rsidP="00192B90">
      <w:pPr>
        <w:pStyle w:val="BodyText"/>
        <w:rPr>
          <w:lang w:eastAsia="ko-KR"/>
        </w:rPr>
      </w:pPr>
      <w:r w:rsidRPr="00751D9D">
        <w:rPr>
          <w:lang w:eastAsia="ko-KR"/>
        </w:rPr>
        <w:t>The light radiated from the lantern and separated by white, red, green, yellow, blue / yellow.</w:t>
      </w:r>
    </w:p>
    <w:p w14:paraId="1FBA4059" w14:textId="77777777" w:rsidR="00192B90" w:rsidRDefault="00192B90" w:rsidP="006D6023">
      <w:pPr>
        <w:pStyle w:val="Heading2"/>
        <w:numPr>
          <w:ilvl w:val="1"/>
          <w:numId w:val="10"/>
        </w:numPr>
        <w:tabs>
          <w:tab w:val="clear" w:pos="851"/>
          <w:tab w:val="num" w:pos="993"/>
        </w:tabs>
        <w:ind w:left="993"/>
      </w:pPr>
      <w:r>
        <w:t>R</w:t>
      </w:r>
      <w:r w:rsidRPr="00751D9D">
        <w:t>hythm characteristics</w:t>
      </w:r>
    </w:p>
    <w:p w14:paraId="47436874" w14:textId="77777777" w:rsidR="00192B90" w:rsidRPr="00751D9D" w:rsidRDefault="00192B90" w:rsidP="00192B90">
      <w:pPr>
        <w:pStyle w:val="BodyText"/>
        <w:rPr>
          <w:lang w:eastAsia="ko-KR"/>
        </w:rPr>
      </w:pPr>
      <w:r w:rsidRPr="00751D9D">
        <w:rPr>
          <w:lang w:eastAsia="ko-KR"/>
        </w:rPr>
        <w:t>Lighthouse as well as the entire overnight indicator facilitates identification of light and general light. And defined the radiation period and characteristics of light for avoid the mistaken for another near night AtoN.</w:t>
      </w:r>
    </w:p>
    <w:p w14:paraId="000B06FB" w14:textId="77777777" w:rsidR="00192B90" w:rsidRDefault="00192B90" w:rsidP="006D6023">
      <w:pPr>
        <w:pStyle w:val="Heading2"/>
        <w:numPr>
          <w:ilvl w:val="1"/>
          <w:numId w:val="10"/>
        </w:numPr>
        <w:tabs>
          <w:tab w:val="clear" w:pos="851"/>
          <w:tab w:val="num" w:pos="993"/>
        </w:tabs>
        <w:ind w:left="993"/>
      </w:pPr>
      <w:r>
        <w:t>C</w:t>
      </w:r>
      <w:r w:rsidRPr="00751D9D">
        <w:t>hromaticity</w:t>
      </w:r>
    </w:p>
    <w:p w14:paraId="421780AF" w14:textId="6CF3DF49" w:rsidR="00192B90" w:rsidRPr="00751D9D" w:rsidRDefault="00192B90" w:rsidP="00192B90">
      <w:pPr>
        <w:pStyle w:val="BodyText"/>
        <w:rPr>
          <w:lang w:eastAsia="ko-KR"/>
        </w:rPr>
      </w:pPr>
      <w:r w:rsidRPr="00751D9D">
        <w:rPr>
          <w:lang w:eastAsia="ko-KR"/>
        </w:rPr>
        <w:t>The characteristic of the colo</w:t>
      </w:r>
      <w:r w:rsidR="00754839">
        <w:rPr>
          <w:lang w:eastAsia="ko-KR"/>
        </w:rPr>
        <w:t>u</w:t>
      </w:r>
      <w:r w:rsidRPr="00751D9D">
        <w:rPr>
          <w:lang w:eastAsia="ko-KR"/>
        </w:rPr>
        <w:t>r stimulus can be defined by chromaticity coordinates, or dominant wave length (or complementary wave length) and purity</w:t>
      </w:r>
      <w:r>
        <w:rPr>
          <w:lang w:eastAsia="ko-KR"/>
        </w:rPr>
        <w:t>.</w:t>
      </w:r>
    </w:p>
    <w:p w14:paraId="1AB08794" w14:textId="77777777" w:rsidR="00192B90" w:rsidRDefault="00192B90" w:rsidP="006D6023">
      <w:pPr>
        <w:pStyle w:val="Heading2"/>
        <w:numPr>
          <w:ilvl w:val="1"/>
          <w:numId w:val="10"/>
        </w:numPr>
        <w:tabs>
          <w:tab w:val="clear" w:pos="851"/>
          <w:tab w:val="num" w:pos="993"/>
        </w:tabs>
        <w:ind w:left="993"/>
      </w:pPr>
      <w:r>
        <w:t>F</w:t>
      </w:r>
      <w:r w:rsidRPr="00751D9D">
        <w:t>ixed intensity</w:t>
      </w:r>
    </w:p>
    <w:p w14:paraId="014DFD41" w14:textId="77777777" w:rsidR="00192B90" w:rsidRPr="00751D9D" w:rsidRDefault="00192B90" w:rsidP="00192B90">
      <w:pPr>
        <w:pStyle w:val="BodyText"/>
        <w:rPr>
          <w:lang w:eastAsia="ko-KR"/>
        </w:rPr>
      </w:pPr>
      <w:r w:rsidRPr="00751D9D">
        <w:rPr>
          <w:lang w:eastAsia="ko-KR"/>
        </w:rPr>
        <w:t>The intensity value of light that when maintained constant intensity, no darkness then</w:t>
      </w:r>
      <w:r>
        <w:rPr>
          <w:lang w:eastAsia="ko-KR"/>
        </w:rPr>
        <w:t>.</w:t>
      </w:r>
    </w:p>
    <w:p w14:paraId="27F95AD7" w14:textId="77777777" w:rsidR="00192B90" w:rsidRDefault="00192B90" w:rsidP="006D6023">
      <w:pPr>
        <w:pStyle w:val="Heading2"/>
        <w:numPr>
          <w:ilvl w:val="1"/>
          <w:numId w:val="10"/>
        </w:numPr>
        <w:tabs>
          <w:tab w:val="clear" w:pos="851"/>
          <w:tab w:val="num" w:pos="993"/>
        </w:tabs>
        <w:ind w:left="993"/>
      </w:pPr>
      <w:r>
        <w:t>E</w:t>
      </w:r>
      <w:r w:rsidRPr="00751D9D">
        <w:t>ffective intensity</w:t>
      </w:r>
    </w:p>
    <w:p w14:paraId="241EB4BD" w14:textId="77777777" w:rsidR="00192B90" w:rsidRPr="00751D9D" w:rsidRDefault="00192B90" w:rsidP="00192B90">
      <w:pPr>
        <w:pStyle w:val="BodyText"/>
        <w:rPr>
          <w:lang w:eastAsia="ko-KR"/>
        </w:rPr>
      </w:pPr>
      <w:r w:rsidRPr="00751D9D">
        <w:rPr>
          <w:lang w:eastAsia="ko-KR"/>
        </w:rPr>
        <w:t>The intensity value of rhythm characteristics that become flash by rotating flashing</w:t>
      </w:r>
      <w:r>
        <w:rPr>
          <w:lang w:eastAsia="ko-KR"/>
        </w:rPr>
        <w:t>.</w:t>
      </w:r>
    </w:p>
    <w:p w14:paraId="49087257" w14:textId="77777777" w:rsidR="00192B90" w:rsidRDefault="00192B90" w:rsidP="006D6023">
      <w:pPr>
        <w:pStyle w:val="Heading2"/>
        <w:numPr>
          <w:ilvl w:val="1"/>
          <w:numId w:val="10"/>
        </w:numPr>
        <w:tabs>
          <w:tab w:val="clear" w:pos="851"/>
          <w:tab w:val="num" w:pos="993"/>
        </w:tabs>
        <w:ind w:left="993"/>
      </w:pPr>
      <w:r>
        <w:t>V</w:t>
      </w:r>
      <w:r w:rsidRPr="00F34ADD">
        <w:t>isible distance</w:t>
      </w:r>
    </w:p>
    <w:p w14:paraId="64175439" w14:textId="77777777" w:rsidR="00192B90" w:rsidRPr="00751D9D" w:rsidRDefault="00192B90" w:rsidP="00192B90">
      <w:pPr>
        <w:pStyle w:val="BodyText"/>
        <w:rPr>
          <w:lang w:eastAsia="ko-KR"/>
        </w:rPr>
      </w:pPr>
      <w:r w:rsidRPr="00F34ADD">
        <w:rPr>
          <w:lang w:eastAsia="ko-KR"/>
        </w:rPr>
        <w:t>The maximum distance that the light reached from the lantern</w:t>
      </w:r>
      <w:r>
        <w:rPr>
          <w:lang w:eastAsia="ko-KR"/>
        </w:rPr>
        <w:t>.</w:t>
      </w:r>
    </w:p>
    <w:p w14:paraId="6E07046B" w14:textId="77777777" w:rsidR="00192B90" w:rsidRDefault="00192B90" w:rsidP="006D6023">
      <w:pPr>
        <w:pStyle w:val="Heading2"/>
        <w:numPr>
          <w:ilvl w:val="1"/>
          <w:numId w:val="10"/>
        </w:numPr>
        <w:tabs>
          <w:tab w:val="clear" w:pos="851"/>
          <w:tab w:val="num" w:pos="993"/>
        </w:tabs>
        <w:ind w:left="993"/>
      </w:pPr>
      <w:r>
        <w:t>N</w:t>
      </w:r>
      <w:r w:rsidRPr="00F34ADD">
        <w:t>ominal range of light</w:t>
      </w:r>
    </w:p>
    <w:p w14:paraId="1E41646D" w14:textId="77777777" w:rsidR="00192B90" w:rsidRPr="00751D9D" w:rsidRDefault="00192B90" w:rsidP="00192B90">
      <w:pPr>
        <w:pStyle w:val="BodyText"/>
        <w:rPr>
          <w:lang w:eastAsia="ko-KR"/>
        </w:rPr>
      </w:pPr>
      <w:r w:rsidRPr="00F34ADD">
        <w:rPr>
          <w:lang w:eastAsia="ko-KR"/>
        </w:rPr>
        <w:t xml:space="preserve">Visible distance of the uniform atmosphere (atmospheric transmittance 0.74) on </w:t>
      </w:r>
      <w:r>
        <w:rPr>
          <w:lang w:eastAsia="ko-KR"/>
        </w:rPr>
        <w:t xml:space="preserve">a </w:t>
      </w:r>
      <w:r w:rsidRPr="00F34ADD">
        <w:rPr>
          <w:lang w:eastAsia="ko-KR"/>
        </w:rPr>
        <w:t>meteorological visibility 10 nautical mile (NM</w:t>
      </w:r>
      <w:r>
        <w:rPr>
          <w:lang w:eastAsia="ko-KR"/>
        </w:rPr>
        <w:t>).</w:t>
      </w:r>
    </w:p>
    <w:p w14:paraId="4DB65E1F" w14:textId="77777777" w:rsidR="00192B90" w:rsidRPr="007A395D" w:rsidRDefault="00192B90" w:rsidP="006D6023">
      <w:pPr>
        <w:pStyle w:val="Heading1"/>
        <w:numPr>
          <w:ilvl w:val="0"/>
          <w:numId w:val="10"/>
        </w:numPr>
      </w:pPr>
      <w:r>
        <w:t>Type(Format)</w:t>
      </w:r>
    </w:p>
    <w:p w14:paraId="6845B1C3" w14:textId="77777777" w:rsidR="00192B90" w:rsidRDefault="00192B90" w:rsidP="00192B90">
      <w:pPr>
        <w:pStyle w:val="BodyText"/>
        <w:rPr>
          <w:lang w:eastAsia="ko-KR"/>
        </w:rPr>
      </w:pPr>
      <w:r w:rsidRPr="00F34ADD">
        <w:rPr>
          <w:lang w:eastAsia="ko-KR"/>
        </w:rPr>
        <w:t>Type of lantern is separated as shown in Table 1 according to the light color, visible distance, Rhythm characteristics implementation method</w:t>
      </w:r>
      <w:r>
        <w:rPr>
          <w:lang w:eastAsia="ko-KR"/>
        </w:rPr>
        <w:t>.</w:t>
      </w:r>
    </w:p>
    <w:p w14:paraId="1C4947D0" w14:textId="77777777" w:rsidR="00192B90" w:rsidRPr="00A03D4B" w:rsidRDefault="00192B90" w:rsidP="00192B90">
      <w:pPr>
        <w:pStyle w:val="Table"/>
        <w:rPr>
          <w:rFonts w:ascii="Calibri" w:hAnsi="Calibri"/>
        </w:rPr>
      </w:pPr>
      <w:r w:rsidRPr="00A03D4B">
        <w:rPr>
          <w:rFonts w:ascii="Calibri" w:hAnsi="Calibri"/>
        </w:rPr>
        <w:t>Type classification of lantern</w:t>
      </w:r>
    </w:p>
    <w:tbl>
      <w:tblPr>
        <w:tblpPr w:leftFromText="142" w:rightFromText="142"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3"/>
        <w:gridCol w:w="2442"/>
      </w:tblGrid>
      <w:tr w:rsidR="00192B90" w:rsidRPr="007A395D" w14:paraId="28431144" w14:textId="77777777" w:rsidTr="001440D7">
        <w:tc>
          <w:tcPr>
            <w:tcW w:w="2443" w:type="dxa"/>
            <w:vAlign w:val="center"/>
          </w:tcPr>
          <w:p w14:paraId="4254B760" w14:textId="77777777" w:rsidR="00192B90" w:rsidRPr="009C43F3" w:rsidRDefault="00192B90" w:rsidP="001440D7">
            <w:pPr>
              <w:pStyle w:val="BodyText"/>
              <w:jc w:val="center"/>
              <w:rPr>
                <w:b/>
                <w:sz w:val="20"/>
                <w:szCs w:val="20"/>
                <w:lang w:eastAsia="ko-KR"/>
              </w:rPr>
            </w:pPr>
            <w:r w:rsidRPr="009C43F3">
              <w:rPr>
                <w:rFonts w:hint="eastAsia"/>
                <w:b/>
                <w:sz w:val="20"/>
                <w:szCs w:val="20"/>
                <w:lang w:eastAsia="ko-KR"/>
              </w:rPr>
              <w:t>D</w:t>
            </w:r>
            <w:r w:rsidRPr="009C43F3">
              <w:rPr>
                <w:b/>
                <w:sz w:val="20"/>
                <w:szCs w:val="20"/>
                <w:lang w:eastAsia="ko-KR"/>
              </w:rPr>
              <w:t>ivision</w:t>
            </w:r>
          </w:p>
        </w:tc>
        <w:tc>
          <w:tcPr>
            <w:tcW w:w="2442" w:type="dxa"/>
            <w:vAlign w:val="center"/>
          </w:tcPr>
          <w:p w14:paraId="470BBC49" w14:textId="77777777" w:rsidR="00192B90" w:rsidRPr="009C43F3" w:rsidRDefault="00192B90" w:rsidP="001440D7">
            <w:pPr>
              <w:pStyle w:val="BodyText"/>
              <w:jc w:val="center"/>
              <w:rPr>
                <w:b/>
                <w:sz w:val="18"/>
                <w:szCs w:val="18"/>
              </w:rPr>
            </w:pPr>
            <w:r w:rsidRPr="009C43F3">
              <w:rPr>
                <w:rFonts w:hAnsi="Batang" w:cs="Arial" w:hint="eastAsia"/>
                <w:b/>
                <w:sz w:val="18"/>
                <w:szCs w:val="18"/>
              </w:rPr>
              <w:t>Kind</w:t>
            </w:r>
          </w:p>
        </w:tc>
      </w:tr>
      <w:tr w:rsidR="00192B90" w:rsidRPr="007A395D" w14:paraId="66833D9B" w14:textId="77777777" w:rsidTr="001440D7">
        <w:tc>
          <w:tcPr>
            <w:tcW w:w="2443" w:type="dxa"/>
            <w:vMerge w:val="restart"/>
            <w:vAlign w:val="center"/>
          </w:tcPr>
          <w:p w14:paraId="2FFA21E4" w14:textId="77777777" w:rsidR="00192B90" w:rsidRPr="009C43F3" w:rsidRDefault="00192B90" w:rsidP="001440D7">
            <w:pPr>
              <w:pStyle w:val="BodyText"/>
              <w:jc w:val="center"/>
              <w:rPr>
                <w:sz w:val="20"/>
                <w:szCs w:val="20"/>
              </w:rPr>
            </w:pPr>
            <w:r w:rsidRPr="009C43F3">
              <w:rPr>
                <w:rFonts w:eastAsia="Dotum" w:cs="Times New Roman" w:hint="eastAsia"/>
                <w:b/>
                <w:sz w:val="20"/>
                <w:szCs w:val="20"/>
                <w:lang w:val="de-DE"/>
              </w:rPr>
              <w:t>light color</w:t>
            </w:r>
          </w:p>
        </w:tc>
        <w:tc>
          <w:tcPr>
            <w:tcW w:w="2442" w:type="dxa"/>
            <w:vAlign w:val="center"/>
          </w:tcPr>
          <w:p w14:paraId="29F2E68B" w14:textId="77777777" w:rsidR="00192B90" w:rsidRPr="009C43F3" w:rsidRDefault="00192B90" w:rsidP="001440D7">
            <w:pPr>
              <w:pStyle w:val="BodyText"/>
              <w:jc w:val="center"/>
              <w:rPr>
                <w:sz w:val="18"/>
                <w:szCs w:val="18"/>
              </w:rPr>
            </w:pPr>
            <w:r w:rsidRPr="009C43F3">
              <w:rPr>
                <w:rFonts w:cs="Arial" w:hint="eastAsia"/>
                <w:sz w:val="18"/>
                <w:szCs w:val="18"/>
              </w:rPr>
              <w:t>White</w:t>
            </w:r>
          </w:p>
        </w:tc>
      </w:tr>
      <w:tr w:rsidR="00192B90" w:rsidRPr="007A395D" w14:paraId="58D3ECBA" w14:textId="77777777" w:rsidTr="001440D7">
        <w:tc>
          <w:tcPr>
            <w:tcW w:w="2443" w:type="dxa"/>
            <w:vMerge/>
            <w:vAlign w:val="center"/>
          </w:tcPr>
          <w:p w14:paraId="53DF5EB7" w14:textId="77777777" w:rsidR="00192B90" w:rsidRPr="009C43F3" w:rsidRDefault="00192B90" w:rsidP="001440D7">
            <w:pPr>
              <w:pStyle w:val="BodyText"/>
              <w:jc w:val="center"/>
              <w:rPr>
                <w:sz w:val="20"/>
                <w:szCs w:val="20"/>
              </w:rPr>
            </w:pPr>
          </w:p>
        </w:tc>
        <w:tc>
          <w:tcPr>
            <w:tcW w:w="2442" w:type="dxa"/>
            <w:vAlign w:val="center"/>
          </w:tcPr>
          <w:p w14:paraId="3B41728A" w14:textId="77777777" w:rsidR="00192B90" w:rsidRPr="009C43F3" w:rsidRDefault="00192B90" w:rsidP="001440D7">
            <w:pPr>
              <w:pStyle w:val="BodyText"/>
              <w:jc w:val="center"/>
              <w:rPr>
                <w:sz w:val="18"/>
                <w:szCs w:val="18"/>
              </w:rPr>
            </w:pPr>
            <w:r w:rsidRPr="009C43F3">
              <w:rPr>
                <w:rFonts w:cs="Arial" w:hint="eastAsia"/>
                <w:sz w:val="18"/>
                <w:szCs w:val="18"/>
              </w:rPr>
              <w:t>Red</w:t>
            </w:r>
          </w:p>
        </w:tc>
      </w:tr>
      <w:tr w:rsidR="00192B90" w:rsidRPr="007A395D" w14:paraId="5CB88F45" w14:textId="77777777" w:rsidTr="001440D7">
        <w:tc>
          <w:tcPr>
            <w:tcW w:w="2443" w:type="dxa"/>
            <w:vMerge/>
            <w:vAlign w:val="center"/>
          </w:tcPr>
          <w:p w14:paraId="552D782E" w14:textId="77777777" w:rsidR="00192B90" w:rsidRPr="009C43F3" w:rsidRDefault="00192B90" w:rsidP="001440D7">
            <w:pPr>
              <w:pStyle w:val="BodyText"/>
              <w:jc w:val="center"/>
              <w:rPr>
                <w:sz w:val="20"/>
                <w:szCs w:val="20"/>
              </w:rPr>
            </w:pPr>
          </w:p>
        </w:tc>
        <w:tc>
          <w:tcPr>
            <w:tcW w:w="2442" w:type="dxa"/>
            <w:vAlign w:val="center"/>
          </w:tcPr>
          <w:p w14:paraId="4C686A08" w14:textId="77777777" w:rsidR="00192B90" w:rsidRPr="009C43F3" w:rsidRDefault="00192B90" w:rsidP="001440D7">
            <w:pPr>
              <w:pStyle w:val="BodyText"/>
              <w:jc w:val="center"/>
              <w:rPr>
                <w:sz w:val="18"/>
                <w:szCs w:val="18"/>
              </w:rPr>
            </w:pPr>
            <w:r w:rsidRPr="009C43F3">
              <w:rPr>
                <w:rFonts w:cs="Arial"/>
                <w:sz w:val="18"/>
                <w:szCs w:val="18"/>
              </w:rPr>
              <w:t>G</w:t>
            </w:r>
            <w:r w:rsidRPr="009C43F3">
              <w:rPr>
                <w:rFonts w:cs="Arial" w:hint="eastAsia"/>
                <w:sz w:val="18"/>
                <w:szCs w:val="18"/>
              </w:rPr>
              <w:t>reen</w:t>
            </w:r>
          </w:p>
        </w:tc>
      </w:tr>
      <w:tr w:rsidR="00192B90" w:rsidRPr="007A395D" w14:paraId="07D06EC1" w14:textId="77777777" w:rsidTr="001440D7">
        <w:tc>
          <w:tcPr>
            <w:tcW w:w="2443" w:type="dxa"/>
            <w:vMerge/>
            <w:vAlign w:val="center"/>
          </w:tcPr>
          <w:p w14:paraId="2F5D2628" w14:textId="77777777" w:rsidR="00192B90" w:rsidRPr="009C43F3" w:rsidRDefault="00192B90" w:rsidP="001440D7">
            <w:pPr>
              <w:pStyle w:val="BodyText"/>
              <w:jc w:val="center"/>
              <w:rPr>
                <w:sz w:val="20"/>
                <w:szCs w:val="20"/>
              </w:rPr>
            </w:pPr>
          </w:p>
        </w:tc>
        <w:tc>
          <w:tcPr>
            <w:tcW w:w="2442" w:type="dxa"/>
            <w:vAlign w:val="center"/>
          </w:tcPr>
          <w:p w14:paraId="238D8913" w14:textId="77777777" w:rsidR="00192B90" w:rsidRPr="009C43F3" w:rsidRDefault="00192B90" w:rsidP="001440D7">
            <w:pPr>
              <w:pStyle w:val="BodyText"/>
              <w:jc w:val="center"/>
              <w:rPr>
                <w:sz w:val="18"/>
                <w:szCs w:val="18"/>
              </w:rPr>
            </w:pPr>
            <w:r w:rsidRPr="009C43F3">
              <w:rPr>
                <w:rFonts w:cs="Arial" w:hint="eastAsia"/>
                <w:sz w:val="18"/>
                <w:szCs w:val="18"/>
              </w:rPr>
              <w:t>Yellow</w:t>
            </w:r>
          </w:p>
        </w:tc>
      </w:tr>
      <w:tr w:rsidR="00192B90" w:rsidRPr="007A395D" w14:paraId="68A069FA" w14:textId="77777777" w:rsidTr="001440D7">
        <w:tc>
          <w:tcPr>
            <w:tcW w:w="2443" w:type="dxa"/>
            <w:vMerge/>
            <w:vAlign w:val="center"/>
          </w:tcPr>
          <w:p w14:paraId="62359536" w14:textId="77777777" w:rsidR="00192B90" w:rsidRPr="009C43F3" w:rsidRDefault="00192B90" w:rsidP="001440D7">
            <w:pPr>
              <w:pStyle w:val="BodyText"/>
              <w:jc w:val="center"/>
              <w:rPr>
                <w:sz w:val="20"/>
                <w:szCs w:val="20"/>
              </w:rPr>
            </w:pPr>
          </w:p>
        </w:tc>
        <w:tc>
          <w:tcPr>
            <w:tcW w:w="2442" w:type="dxa"/>
            <w:vAlign w:val="center"/>
          </w:tcPr>
          <w:p w14:paraId="3CAA342D" w14:textId="77777777" w:rsidR="00192B90" w:rsidRPr="009C43F3" w:rsidRDefault="00192B90" w:rsidP="001440D7">
            <w:pPr>
              <w:pStyle w:val="BodyText"/>
              <w:jc w:val="center"/>
              <w:rPr>
                <w:sz w:val="18"/>
                <w:szCs w:val="18"/>
              </w:rPr>
            </w:pPr>
            <w:r w:rsidRPr="009C43F3">
              <w:rPr>
                <w:rFonts w:cs="Times New Roman" w:hint="eastAsia"/>
                <w:sz w:val="18"/>
                <w:szCs w:val="18"/>
                <w:lang w:val="de-DE"/>
              </w:rPr>
              <w:t>Blue/Yellow</w:t>
            </w:r>
          </w:p>
        </w:tc>
      </w:tr>
      <w:tr w:rsidR="00192B90" w:rsidRPr="007A395D" w14:paraId="3C750744" w14:textId="77777777" w:rsidTr="001440D7">
        <w:tc>
          <w:tcPr>
            <w:tcW w:w="2443" w:type="dxa"/>
            <w:vMerge w:val="restart"/>
            <w:vAlign w:val="center"/>
          </w:tcPr>
          <w:p w14:paraId="6D0E8E88" w14:textId="77777777" w:rsidR="00192B90" w:rsidRPr="009C43F3" w:rsidRDefault="00192B90" w:rsidP="001440D7">
            <w:pPr>
              <w:pStyle w:val="BodyText"/>
              <w:jc w:val="center"/>
              <w:rPr>
                <w:sz w:val="20"/>
                <w:szCs w:val="20"/>
              </w:rPr>
            </w:pPr>
            <w:r w:rsidRPr="009C43F3">
              <w:rPr>
                <w:rFonts w:eastAsia="Dotum" w:cs="Times New Roman" w:hint="eastAsia"/>
                <w:b/>
                <w:sz w:val="20"/>
                <w:szCs w:val="20"/>
                <w:lang w:val="de-DE"/>
              </w:rPr>
              <w:t>Visible distance</w:t>
            </w:r>
          </w:p>
        </w:tc>
        <w:tc>
          <w:tcPr>
            <w:tcW w:w="2442" w:type="dxa"/>
            <w:vAlign w:val="center"/>
          </w:tcPr>
          <w:p w14:paraId="627EFB21" w14:textId="77777777" w:rsidR="00192B90" w:rsidRPr="009C43F3" w:rsidRDefault="00192B90" w:rsidP="001440D7">
            <w:pPr>
              <w:pStyle w:val="BodyText"/>
              <w:jc w:val="center"/>
              <w:rPr>
                <w:sz w:val="18"/>
                <w:szCs w:val="18"/>
              </w:rPr>
            </w:pPr>
            <w:r w:rsidRPr="009C43F3">
              <w:rPr>
                <w:rFonts w:cs="Arial" w:hint="eastAsia"/>
                <w:sz w:val="18"/>
                <w:szCs w:val="18"/>
              </w:rPr>
              <w:t>3 NM</w:t>
            </w:r>
          </w:p>
        </w:tc>
      </w:tr>
      <w:tr w:rsidR="00192B90" w:rsidRPr="007A395D" w14:paraId="38A3C37A" w14:textId="77777777" w:rsidTr="001440D7">
        <w:tc>
          <w:tcPr>
            <w:tcW w:w="2443" w:type="dxa"/>
            <w:vMerge/>
            <w:vAlign w:val="center"/>
          </w:tcPr>
          <w:p w14:paraId="70A49337" w14:textId="77777777" w:rsidR="00192B90" w:rsidRPr="009C43F3" w:rsidRDefault="00192B90" w:rsidP="001440D7">
            <w:pPr>
              <w:pStyle w:val="BodyText"/>
              <w:jc w:val="center"/>
              <w:rPr>
                <w:sz w:val="20"/>
                <w:szCs w:val="20"/>
              </w:rPr>
            </w:pPr>
          </w:p>
        </w:tc>
        <w:tc>
          <w:tcPr>
            <w:tcW w:w="2442" w:type="dxa"/>
            <w:vAlign w:val="center"/>
          </w:tcPr>
          <w:p w14:paraId="74B0AB2D" w14:textId="77777777" w:rsidR="00192B90" w:rsidRPr="009C43F3" w:rsidRDefault="00192B90" w:rsidP="001440D7">
            <w:pPr>
              <w:pStyle w:val="BodyText"/>
              <w:jc w:val="center"/>
              <w:rPr>
                <w:sz w:val="18"/>
                <w:szCs w:val="18"/>
              </w:rPr>
            </w:pPr>
            <w:r w:rsidRPr="009C43F3">
              <w:rPr>
                <w:rFonts w:cs="Arial" w:hint="eastAsia"/>
                <w:sz w:val="18"/>
                <w:szCs w:val="18"/>
              </w:rPr>
              <w:t>5 NM</w:t>
            </w:r>
          </w:p>
        </w:tc>
      </w:tr>
      <w:tr w:rsidR="00192B90" w:rsidRPr="007A395D" w14:paraId="20371AAF" w14:textId="77777777" w:rsidTr="001440D7">
        <w:tc>
          <w:tcPr>
            <w:tcW w:w="2443" w:type="dxa"/>
            <w:vMerge/>
            <w:vAlign w:val="center"/>
          </w:tcPr>
          <w:p w14:paraId="7D8EE8F9" w14:textId="77777777" w:rsidR="00192B90" w:rsidRPr="009C43F3" w:rsidRDefault="00192B90" w:rsidP="001440D7">
            <w:pPr>
              <w:pStyle w:val="BodyText"/>
              <w:jc w:val="center"/>
              <w:rPr>
                <w:sz w:val="20"/>
                <w:szCs w:val="20"/>
              </w:rPr>
            </w:pPr>
          </w:p>
        </w:tc>
        <w:tc>
          <w:tcPr>
            <w:tcW w:w="2442" w:type="dxa"/>
            <w:vAlign w:val="center"/>
          </w:tcPr>
          <w:p w14:paraId="6E8C8780" w14:textId="77777777" w:rsidR="00192B90" w:rsidRPr="009C43F3" w:rsidRDefault="00192B90" w:rsidP="001440D7">
            <w:pPr>
              <w:pStyle w:val="BodyText"/>
              <w:jc w:val="center"/>
              <w:rPr>
                <w:sz w:val="18"/>
                <w:szCs w:val="18"/>
              </w:rPr>
            </w:pPr>
            <w:r w:rsidRPr="009C43F3">
              <w:rPr>
                <w:rFonts w:cs="Arial" w:hint="eastAsia"/>
                <w:sz w:val="18"/>
                <w:szCs w:val="18"/>
              </w:rPr>
              <w:t>7 NM</w:t>
            </w:r>
          </w:p>
        </w:tc>
      </w:tr>
      <w:tr w:rsidR="00192B90" w:rsidRPr="007A395D" w14:paraId="348EB210" w14:textId="77777777" w:rsidTr="001440D7">
        <w:tc>
          <w:tcPr>
            <w:tcW w:w="2443" w:type="dxa"/>
            <w:vMerge/>
            <w:vAlign w:val="center"/>
          </w:tcPr>
          <w:p w14:paraId="7D0775AD" w14:textId="77777777" w:rsidR="00192B90" w:rsidRPr="009C43F3" w:rsidRDefault="00192B90" w:rsidP="001440D7">
            <w:pPr>
              <w:pStyle w:val="BodyText"/>
              <w:jc w:val="center"/>
              <w:rPr>
                <w:sz w:val="20"/>
                <w:szCs w:val="20"/>
              </w:rPr>
            </w:pPr>
          </w:p>
        </w:tc>
        <w:tc>
          <w:tcPr>
            <w:tcW w:w="2442" w:type="dxa"/>
            <w:vAlign w:val="center"/>
          </w:tcPr>
          <w:p w14:paraId="223A6057" w14:textId="77777777" w:rsidR="00192B90" w:rsidRPr="009C43F3" w:rsidRDefault="00192B90" w:rsidP="001440D7">
            <w:pPr>
              <w:pStyle w:val="BodyText"/>
              <w:jc w:val="center"/>
              <w:rPr>
                <w:sz w:val="18"/>
                <w:szCs w:val="18"/>
              </w:rPr>
            </w:pPr>
            <w:r w:rsidRPr="009C43F3">
              <w:rPr>
                <w:rFonts w:cs="Arial" w:hint="eastAsia"/>
                <w:sz w:val="18"/>
                <w:szCs w:val="18"/>
              </w:rPr>
              <w:t>8 NM</w:t>
            </w:r>
          </w:p>
        </w:tc>
      </w:tr>
      <w:tr w:rsidR="00192B90" w:rsidRPr="007A395D" w14:paraId="57756DC9" w14:textId="77777777" w:rsidTr="001440D7">
        <w:tc>
          <w:tcPr>
            <w:tcW w:w="2443" w:type="dxa"/>
            <w:vMerge/>
            <w:vAlign w:val="center"/>
          </w:tcPr>
          <w:p w14:paraId="6151DC16" w14:textId="77777777" w:rsidR="00192B90" w:rsidRPr="009C43F3" w:rsidRDefault="00192B90" w:rsidP="001440D7">
            <w:pPr>
              <w:pStyle w:val="BodyText"/>
              <w:jc w:val="center"/>
              <w:rPr>
                <w:sz w:val="20"/>
                <w:szCs w:val="20"/>
              </w:rPr>
            </w:pPr>
          </w:p>
        </w:tc>
        <w:tc>
          <w:tcPr>
            <w:tcW w:w="2442" w:type="dxa"/>
            <w:vAlign w:val="center"/>
          </w:tcPr>
          <w:p w14:paraId="1C7534C0" w14:textId="77777777" w:rsidR="00192B90" w:rsidRPr="009C43F3" w:rsidRDefault="00192B90" w:rsidP="001440D7">
            <w:pPr>
              <w:pStyle w:val="BodyText"/>
              <w:jc w:val="center"/>
              <w:rPr>
                <w:sz w:val="18"/>
                <w:szCs w:val="18"/>
              </w:rPr>
            </w:pPr>
            <w:r w:rsidRPr="009C43F3">
              <w:rPr>
                <w:rFonts w:cs="Arial" w:hint="eastAsia"/>
                <w:sz w:val="18"/>
                <w:szCs w:val="18"/>
              </w:rPr>
              <w:t>10 NM</w:t>
            </w:r>
          </w:p>
        </w:tc>
      </w:tr>
      <w:tr w:rsidR="00192B90" w:rsidRPr="007A395D" w14:paraId="23FC9A8C" w14:textId="77777777" w:rsidTr="001440D7">
        <w:tc>
          <w:tcPr>
            <w:tcW w:w="2443" w:type="dxa"/>
            <w:vMerge/>
            <w:vAlign w:val="center"/>
          </w:tcPr>
          <w:p w14:paraId="4F018F29" w14:textId="77777777" w:rsidR="00192B90" w:rsidRPr="009C43F3" w:rsidRDefault="00192B90" w:rsidP="001440D7">
            <w:pPr>
              <w:pStyle w:val="BodyText"/>
              <w:jc w:val="center"/>
              <w:rPr>
                <w:sz w:val="20"/>
                <w:szCs w:val="20"/>
              </w:rPr>
            </w:pPr>
          </w:p>
        </w:tc>
        <w:tc>
          <w:tcPr>
            <w:tcW w:w="2442" w:type="dxa"/>
            <w:vAlign w:val="center"/>
          </w:tcPr>
          <w:p w14:paraId="09DDFB41" w14:textId="77777777" w:rsidR="00192B90" w:rsidRPr="009C43F3" w:rsidRDefault="00192B90" w:rsidP="001440D7">
            <w:pPr>
              <w:pStyle w:val="BodyText"/>
              <w:jc w:val="center"/>
              <w:rPr>
                <w:sz w:val="18"/>
                <w:szCs w:val="18"/>
              </w:rPr>
            </w:pPr>
            <w:r w:rsidRPr="009C43F3">
              <w:rPr>
                <w:rFonts w:cs="Arial" w:hint="eastAsia"/>
                <w:sz w:val="18"/>
                <w:szCs w:val="18"/>
              </w:rPr>
              <w:t>15 NM</w:t>
            </w:r>
          </w:p>
        </w:tc>
      </w:tr>
      <w:tr w:rsidR="00192B90" w:rsidRPr="007A395D" w14:paraId="7A14250B" w14:textId="77777777" w:rsidTr="001440D7">
        <w:tc>
          <w:tcPr>
            <w:tcW w:w="2443" w:type="dxa"/>
            <w:vMerge/>
            <w:vAlign w:val="center"/>
          </w:tcPr>
          <w:p w14:paraId="2CC1AD99" w14:textId="77777777" w:rsidR="00192B90" w:rsidRPr="009C43F3" w:rsidRDefault="00192B90" w:rsidP="001440D7">
            <w:pPr>
              <w:pStyle w:val="BodyText"/>
              <w:jc w:val="center"/>
              <w:rPr>
                <w:sz w:val="20"/>
                <w:szCs w:val="20"/>
              </w:rPr>
            </w:pPr>
          </w:p>
        </w:tc>
        <w:tc>
          <w:tcPr>
            <w:tcW w:w="2442" w:type="dxa"/>
            <w:vAlign w:val="center"/>
          </w:tcPr>
          <w:p w14:paraId="1D2D9E07" w14:textId="77777777" w:rsidR="00192B90" w:rsidRPr="009C43F3" w:rsidRDefault="00192B90" w:rsidP="001440D7">
            <w:pPr>
              <w:pStyle w:val="BodyText"/>
              <w:jc w:val="center"/>
              <w:rPr>
                <w:sz w:val="18"/>
                <w:szCs w:val="18"/>
              </w:rPr>
            </w:pPr>
            <w:r w:rsidRPr="009C43F3">
              <w:rPr>
                <w:rFonts w:cs="Arial" w:hint="eastAsia"/>
                <w:sz w:val="18"/>
                <w:szCs w:val="18"/>
              </w:rPr>
              <w:t>18 NM</w:t>
            </w:r>
          </w:p>
        </w:tc>
      </w:tr>
      <w:tr w:rsidR="00192B90" w:rsidRPr="007A395D" w14:paraId="5D87AF02" w14:textId="77777777" w:rsidTr="001440D7">
        <w:tc>
          <w:tcPr>
            <w:tcW w:w="2443" w:type="dxa"/>
            <w:vMerge/>
            <w:vAlign w:val="center"/>
          </w:tcPr>
          <w:p w14:paraId="71DE012B" w14:textId="77777777" w:rsidR="00192B90" w:rsidRPr="009C43F3" w:rsidRDefault="00192B90" w:rsidP="001440D7">
            <w:pPr>
              <w:pStyle w:val="BodyText"/>
              <w:jc w:val="center"/>
              <w:rPr>
                <w:sz w:val="20"/>
                <w:szCs w:val="20"/>
              </w:rPr>
            </w:pPr>
          </w:p>
        </w:tc>
        <w:tc>
          <w:tcPr>
            <w:tcW w:w="2442" w:type="dxa"/>
            <w:vAlign w:val="center"/>
          </w:tcPr>
          <w:p w14:paraId="6CDFB74B" w14:textId="77777777" w:rsidR="00192B90" w:rsidRPr="009C43F3" w:rsidRDefault="00192B90" w:rsidP="001440D7">
            <w:pPr>
              <w:pStyle w:val="BodyText"/>
              <w:jc w:val="center"/>
              <w:rPr>
                <w:sz w:val="18"/>
                <w:szCs w:val="18"/>
              </w:rPr>
            </w:pPr>
            <w:r w:rsidRPr="009C43F3">
              <w:rPr>
                <w:rFonts w:cs="Arial" w:hint="eastAsia"/>
                <w:sz w:val="18"/>
                <w:szCs w:val="18"/>
              </w:rPr>
              <w:t>20 NM</w:t>
            </w:r>
          </w:p>
        </w:tc>
      </w:tr>
      <w:tr w:rsidR="00192B90" w:rsidRPr="007A395D" w14:paraId="6B6D9E30" w14:textId="77777777" w:rsidTr="001440D7">
        <w:tc>
          <w:tcPr>
            <w:tcW w:w="2443" w:type="dxa"/>
            <w:vMerge/>
            <w:vAlign w:val="center"/>
          </w:tcPr>
          <w:p w14:paraId="3951B5D2" w14:textId="77777777" w:rsidR="00192B90" w:rsidRPr="009C43F3" w:rsidRDefault="00192B90" w:rsidP="001440D7">
            <w:pPr>
              <w:pStyle w:val="BodyText"/>
              <w:jc w:val="center"/>
              <w:rPr>
                <w:sz w:val="20"/>
                <w:szCs w:val="20"/>
              </w:rPr>
            </w:pPr>
          </w:p>
        </w:tc>
        <w:tc>
          <w:tcPr>
            <w:tcW w:w="2442" w:type="dxa"/>
            <w:vAlign w:val="center"/>
          </w:tcPr>
          <w:p w14:paraId="0EB907D1" w14:textId="77777777" w:rsidR="00192B90" w:rsidRPr="009C43F3" w:rsidRDefault="00192B90" w:rsidP="001440D7">
            <w:pPr>
              <w:pStyle w:val="BodyText"/>
              <w:jc w:val="center"/>
              <w:rPr>
                <w:sz w:val="18"/>
                <w:szCs w:val="18"/>
              </w:rPr>
            </w:pPr>
            <w:r w:rsidRPr="009C43F3">
              <w:rPr>
                <w:rFonts w:cs="Arial" w:hint="eastAsia"/>
                <w:sz w:val="18"/>
                <w:szCs w:val="18"/>
              </w:rPr>
              <w:t>26 NM</w:t>
            </w:r>
          </w:p>
        </w:tc>
      </w:tr>
      <w:tr w:rsidR="00192B90" w:rsidRPr="007A395D" w14:paraId="3FE02AEC" w14:textId="77777777" w:rsidTr="009C43F3">
        <w:trPr>
          <w:trHeight w:val="70"/>
        </w:trPr>
        <w:tc>
          <w:tcPr>
            <w:tcW w:w="2443" w:type="dxa"/>
            <w:vMerge/>
            <w:vAlign w:val="center"/>
          </w:tcPr>
          <w:p w14:paraId="675A794B" w14:textId="77777777" w:rsidR="00192B90" w:rsidRPr="009C43F3" w:rsidRDefault="00192B90" w:rsidP="001440D7">
            <w:pPr>
              <w:pStyle w:val="BodyText"/>
              <w:jc w:val="center"/>
              <w:rPr>
                <w:sz w:val="20"/>
                <w:szCs w:val="20"/>
              </w:rPr>
            </w:pPr>
          </w:p>
        </w:tc>
        <w:tc>
          <w:tcPr>
            <w:tcW w:w="2442" w:type="dxa"/>
            <w:vAlign w:val="center"/>
          </w:tcPr>
          <w:p w14:paraId="14EC14A1" w14:textId="77777777" w:rsidR="00192B90" w:rsidRPr="009C43F3" w:rsidRDefault="00192B90" w:rsidP="001440D7">
            <w:pPr>
              <w:pStyle w:val="BodyText"/>
              <w:jc w:val="center"/>
              <w:rPr>
                <w:sz w:val="18"/>
                <w:szCs w:val="18"/>
              </w:rPr>
            </w:pPr>
            <w:r w:rsidRPr="009C43F3">
              <w:rPr>
                <w:rFonts w:cs="Arial" w:hint="eastAsia"/>
                <w:sz w:val="18"/>
                <w:szCs w:val="18"/>
              </w:rPr>
              <w:t>27 NM</w:t>
            </w:r>
          </w:p>
        </w:tc>
      </w:tr>
      <w:tr w:rsidR="00192B90" w:rsidRPr="007A395D" w14:paraId="3F46EEBA" w14:textId="77777777" w:rsidTr="009C43F3">
        <w:trPr>
          <w:trHeight w:val="70"/>
        </w:trPr>
        <w:tc>
          <w:tcPr>
            <w:tcW w:w="2443" w:type="dxa"/>
            <w:vMerge w:val="restart"/>
            <w:vAlign w:val="center"/>
          </w:tcPr>
          <w:p w14:paraId="15DB6FB0" w14:textId="77777777" w:rsidR="00192B90" w:rsidRPr="009C43F3" w:rsidRDefault="00192B90" w:rsidP="001440D7">
            <w:pPr>
              <w:pStyle w:val="BodyText"/>
              <w:jc w:val="center"/>
              <w:rPr>
                <w:sz w:val="20"/>
                <w:szCs w:val="20"/>
              </w:rPr>
            </w:pPr>
            <w:r w:rsidRPr="009C43F3">
              <w:rPr>
                <w:rFonts w:hAnsi="Batang" w:cs="Arial" w:hint="eastAsia"/>
                <w:sz w:val="20"/>
                <w:szCs w:val="20"/>
              </w:rPr>
              <w:t>R</w:t>
            </w:r>
            <w:r w:rsidRPr="009C43F3">
              <w:rPr>
                <w:rFonts w:hAnsi="Batang" w:cs="Arial"/>
                <w:sz w:val="20"/>
                <w:szCs w:val="20"/>
              </w:rPr>
              <w:t>hythm characteristics implementation method</w:t>
            </w:r>
          </w:p>
        </w:tc>
        <w:tc>
          <w:tcPr>
            <w:tcW w:w="2442" w:type="dxa"/>
            <w:vAlign w:val="center"/>
          </w:tcPr>
          <w:p w14:paraId="1E585F26" w14:textId="77777777" w:rsidR="00192B90" w:rsidRPr="009C43F3" w:rsidRDefault="00192B90" w:rsidP="001440D7">
            <w:pPr>
              <w:pStyle w:val="BodyText"/>
              <w:jc w:val="center"/>
              <w:rPr>
                <w:sz w:val="18"/>
                <w:szCs w:val="18"/>
              </w:rPr>
            </w:pPr>
            <w:r w:rsidRPr="009C43F3">
              <w:rPr>
                <w:rFonts w:cs="Arial" w:hint="eastAsia"/>
                <w:sz w:val="18"/>
                <w:szCs w:val="18"/>
              </w:rPr>
              <w:t>Flashing</w:t>
            </w:r>
          </w:p>
        </w:tc>
      </w:tr>
      <w:tr w:rsidR="00192B90" w:rsidRPr="007A395D" w14:paraId="6702F671" w14:textId="77777777" w:rsidTr="001440D7">
        <w:tc>
          <w:tcPr>
            <w:tcW w:w="2443" w:type="dxa"/>
            <w:vMerge/>
            <w:vAlign w:val="center"/>
          </w:tcPr>
          <w:p w14:paraId="1F4118B5" w14:textId="77777777" w:rsidR="00192B90" w:rsidRPr="009C43F3" w:rsidRDefault="00192B90" w:rsidP="001440D7">
            <w:pPr>
              <w:pStyle w:val="BodyText"/>
              <w:jc w:val="center"/>
              <w:rPr>
                <w:sz w:val="20"/>
                <w:szCs w:val="20"/>
              </w:rPr>
            </w:pPr>
          </w:p>
        </w:tc>
        <w:tc>
          <w:tcPr>
            <w:tcW w:w="2442" w:type="dxa"/>
            <w:vAlign w:val="center"/>
          </w:tcPr>
          <w:p w14:paraId="1F5DA801" w14:textId="77777777" w:rsidR="00192B90" w:rsidRPr="009C43F3" w:rsidRDefault="00192B90" w:rsidP="001440D7">
            <w:pPr>
              <w:pStyle w:val="BodyText"/>
              <w:jc w:val="center"/>
              <w:rPr>
                <w:sz w:val="18"/>
                <w:szCs w:val="18"/>
              </w:rPr>
            </w:pPr>
            <w:r w:rsidRPr="009C43F3">
              <w:rPr>
                <w:rFonts w:cs="Arial" w:hint="eastAsia"/>
                <w:sz w:val="18"/>
                <w:szCs w:val="18"/>
              </w:rPr>
              <w:t>Rotating</w:t>
            </w:r>
          </w:p>
        </w:tc>
      </w:tr>
    </w:tbl>
    <w:p w14:paraId="36DB775C" w14:textId="77777777" w:rsidR="009C43F3" w:rsidRDefault="00192B90" w:rsidP="00192B90">
      <w:pPr>
        <w:pStyle w:val="2"/>
        <w:numPr>
          <w:ilvl w:val="0"/>
          <w:numId w:val="0"/>
        </w:numPr>
        <w:ind w:left="860"/>
        <w:rPr>
          <w:rFonts w:hAnsi="Batang" w:cs="Arial"/>
        </w:rPr>
      </w:pPr>
      <w:r>
        <w:rPr>
          <w:rFonts w:ascii="Calibri" w:hAnsi="Calibri"/>
          <w:lang w:val="de-DE"/>
        </w:rPr>
        <w:br w:type="textWrapping" w:clear="all"/>
      </w:r>
    </w:p>
    <w:p w14:paraId="77B54336" w14:textId="1C7EE768" w:rsidR="00192B90" w:rsidRPr="00341D59" w:rsidRDefault="00192B90" w:rsidP="00192B90">
      <w:pPr>
        <w:pStyle w:val="2"/>
        <w:numPr>
          <w:ilvl w:val="0"/>
          <w:numId w:val="0"/>
        </w:numPr>
        <w:ind w:left="860"/>
        <w:rPr>
          <w:lang w:val="en-US"/>
        </w:rPr>
      </w:pPr>
      <w:r>
        <w:rPr>
          <w:rFonts w:hAnsi="Batang" w:cs="Arial"/>
        </w:rPr>
        <w:t xml:space="preserve">Note : </w:t>
      </w:r>
      <w:r w:rsidRPr="002D28AB">
        <w:rPr>
          <w:rFonts w:hAnsi="Batang" w:cs="Arial"/>
        </w:rPr>
        <w:t xml:space="preserve">Nautical Mile (NM) does not belong to unit of length in the International System of Units </w:t>
      </w:r>
      <w:r>
        <w:rPr>
          <w:rFonts w:hAnsi="Batang" w:cs="Arial"/>
        </w:rPr>
        <w:br/>
        <w:t xml:space="preserve">            </w:t>
      </w:r>
      <w:r w:rsidRPr="002D28AB">
        <w:rPr>
          <w:rFonts w:hAnsi="Batang" w:cs="Arial"/>
        </w:rPr>
        <w:t xml:space="preserve">but used the marine field. It is used to define the international laws and treaties, </w:t>
      </w:r>
      <w:r>
        <w:rPr>
          <w:rFonts w:hAnsi="Batang" w:cs="Arial"/>
        </w:rPr>
        <w:br/>
        <w:t xml:space="preserve">            </w:t>
      </w:r>
      <w:r w:rsidRPr="002D28AB">
        <w:rPr>
          <w:rFonts w:hAnsi="Batang" w:cs="Arial"/>
        </w:rPr>
        <w:t>in particular the territorial sea.</w:t>
      </w:r>
    </w:p>
    <w:p w14:paraId="7FE0599C" w14:textId="77777777" w:rsidR="00192B90" w:rsidRDefault="00192B90" w:rsidP="00192B90">
      <w:pPr>
        <w:pStyle w:val="BodyText"/>
        <w:rPr>
          <w:lang w:val="de-DE" w:eastAsia="ko-KR"/>
        </w:rPr>
      </w:pPr>
    </w:p>
    <w:p w14:paraId="5CDAC48F" w14:textId="77777777" w:rsidR="00192B90" w:rsidRDefault="00192B90" w:rsidP="006D6023">
      <w:pPr>
        <w:pStyle w:val="Heading1"/>
        <w:numPr>
          <w:ilvl w:val="0"/>
          <w:numId w:val="10"/>
        </w:numPr>
      </w:pPr>
      <w:r w:rsidRPr="002D28AB">
        <w:t>General information about the test</w:t>
      </w:r>
    </w:p>
    <w:p w14:paraId="4FB38AC6" w14:textId="77777777" w:rsidR="00192B90" w:rsidRDefault="00192B90" w:rsidP="006D6023">
      <w:pPr>
        <w:pStyle w:val="Heading2"/>
        <w:numPr>
          <w:ilvl w:val="1"/>
          <w:numId w:val="10"/>
        </w:numPr>
        <w:tabs>
          <w:tab w:val="clear" w:pos="851"/>
          <w:tab w:val="num" w:pos="993"/>
        </w:tabs>
        <w:ind w:left="993"/>
      </w:pPr>
      <w:r w:rsidRPr="002D28AB">
        <w:t>General requirement and test</w:t>
      </w:r>
    </w:p>
    <w:p w14:paraId="35DFAC31" w14:textId="77777777" w:rsidR="00192B90" w:rsidRDefault="00192B90" w:rsidP="00192B90">
      <w:pPr>
        <w:pStyle w:val="BodyText"/>
        <w:rPr>
          <w:lang w:eastAsia="ko-KR"/>
        </w:rPr>
      </w:pPr>
      <w:r w:rsidRPr="002D28AB">
        <w:rPr>
          <w:lang w:eastAsia="ko-KR"/>
        </w:rPr>
        <w:t>Lantern must be designed and manufactured to safety operation in normal use and so as not any risk to people and environment</w:t>
      </w:r>
      <w:r>
        <w:rPr>
          <w:lang w:eastAsia="ko-KR"/>
        </w:rPr>
        <w:t>.</w:t>
      </w:r>
    </w:p>
    <w:p w14:paraId="60DD9A9B" w14:textId="77777777" w:rsidR="00192B90" w:rsidRDefault="00192B90" w:rsidP="00192B90">
      <w:pPr>
        <w:pStyle w:val="BodyText"/>
        <w:rPr>
          <w:lang w:eastAsia="ko-KR"/>
        </w:rPr>
      </w:pPr>
      <w:r w:rsidRPr="002D28AB">
        <w:rPr>
          <w:lang w:eastAsia="ko-KR"/>
        </w:rPr>
        <w:t>Compliance is determined by all the tests specified in the standard or the human eye.</w:t>
      </w:r>
    </w:p>
    <w:p w14:paraId="30811F1A" w14:textId="77777777" w:rsidR="00192B90" w:rsidRDefault="00192B90" w:rsidP="006D6023">
      <w:pPr>
        <w:pStyle w:val="Heading2"/>
        <w:numPr>
          <w:ilvl w:val="1"/>
          <w:numId w:val="10"/>
        </w:numPr>
        <w:tabs>
          <w:tab w:val="clear" w:pos="851"/>
          <w:tab w:val="num" w:pos="993"/>
        </w:tabs>
        <w:ind w:left="993"/>
      </w:pPr>
      <w:r w:rsidRPr="002D28AB">
        <w:t>General details of test</w:t>
      </w:r>
    </w:p>
    <w:p w14:paraId="6492E669" w14:textId="77777777" w:rsidR="00192B90" w:rsidRPr="002D28AB" w:rsidRDefault="00192B90" w:rsidP="00192B90">
      <w:pPr>
        <w:pStyle w:val="BodyText"/>
        <w:rPr>
          <w:lang w:eastAsia="ko-KR"/>
        </w:rPr>
      </w:pPr>
      <w:r w:rsidRPr="002D28AB">
        <w:rPr>
          <w:lang w:eastAsia="ko-KR"/>
        </w:rPr>
        <w:t>Th</w:t>
      </w:r>
      <w:r>
        <w:rPr>
          <w:lang w:eastAsia="ko-KR"/>
        </w:rPr>
        <w:t>e standard test is a type test.</w:t>
      </w:r>
    </w:p>
    <w:p w14:paraId="729E2C4C" w14:textId="77777777" w:rsidR="00192B90" w:rsidRPr="002D28AB" w:rsidRDefault="00192B90" w:rsidP="00192B90">
      <w:pPr>
        <w:pStyle w:val="BodyText"/>
        <w:rPr>
          <w:lang w:eastAsia="ko-KR"/>
        </w:rPr>
      </w:pPr>
      <w:r w:rsidRPr="002D28AB">
        <w:rPr>
          <w:lang w:eastAsia="ko-KR"/>
        </w:rPr>
        <w:t>Requirements and tolerances allowed by the standards are based on the experiments of the type test sample submitted by the manufacturer for the purpose. In principle, the type test sample must have a characteristic which represents the product of the manufacturer and is preferably close to the possible</w:t>
      </w:r>
      <w:r>
        <w:rPr>
          <w:lang w:eastAsia="ko-KR"/>
        </w:rPr>
        <w:t xml:space="preserve"> production centre point value.</w:t>
      </w:r>
    </w:p>
    <w:p w14:paraId="39165DDD" w14:textId="77777777" w:rsidR="00192B90" w:rsidRPr="002D28AB" w:rsidRDefault="00192B90" w:rsidP="00192B90">
      <w:pPr>
        <w:pStyle w:val="BodyText"/>
        <w:rPr>
          <w:lang w:eastAsia="ko-KR"/>
        </w:rPr>
      </w:pPr>
      <w:r w:rsidRPr="002D28AB">
        <w:rPr>
          <w:rFonts w:hint="eastAsia"/>
          <w:lang w:eastAsia="ko-KR"/>
        </w:rPr>
        <w:t xml:space="preserve">All tests should be tested in the ambient temperature unless otherwise specified in the range of 10 </w:t>
      </w:r>
      <w:r w:rsidRPr="002D28AB">
        <w:rPr>
          <w:rFonts w:hint="eastAsia"/>
          <w:lang w:eastAsia="ko-KR"/>
        </w:rPr>
        <w:t>℃</w:t>
      </w:r>
      <w:r w:rsidRPr="002D28AB">
        <w:rPr>
          <w:rFonts w:hint="eastAsia"/>
          <w:lang w:eastAsia="ko-KR"/>
        </w:rPr>
        <w:t xml:space="preserve"> 30 </w:t>
      </w:r>
      <w:r w:rsidRPr="002D28AB">
        <w:rPr>
          <w:rFonts w:hint="eastAsia"/>
          <w:lang w:eastAsia="ko-KR"/>
        </w:rPr>
        <w:t>℃</w:t>
      </w:r>
    </w:p>
    <w:p w14:paraId="2A1BC3AC" w14:textId="77777777" w:rsidR="00192B90" w:rsidRPr="002D28AB" w:rsidRDefault="00192B90" w:rsidP="00192B90">
      <w:pPr>
        <w:pStyle w:val="BodyText"/>
        <w:rPr>
          <w:lang w:eastAsia="ko-KR"/>
        </w:rPr>
      </w:pPr>
      <w:r w:rsidRPr="002D28AB">
        <w:rPr>
          <w:lang w:eastAsia="ko-KR"/>
        </w:rPr>
        <w:t xml:space="preserve">The test voltage may have a tolerance of ± 3%. Voltage range is measured from the mean value. </w:t>
      </w:r>
    </w:p>
    <w:p w14:paraId="062E75E7" w14:textId="77777777" w:rsidR="00192B90" w:rsidRPr="002D28AB" w:rsidRDefault="00192B90" w:rsidP="00192B90">
      <w:pPr>
        <w:pStyle w:val="BodyText"/>
        <w:rPr>
          <w:lang w:eastAsia="ko-KR"/>
        </w:rPr>
      </w:pPr>
      <w:r w:rsidRPr="002D28AB">
        <w:rPr>
          <w:lang w:eastAsia="ko-KR"/>
        </w:rPr>
        <w:t>In addition, the total harmonic components cannot exceed the 3%. The harmonic components is defined as r.m.s sum of each harmonic components using the fundamental wave by 100%.</w:t>
      </w:r>
    </w:p>
    <w:p w14:paraId="3F6DDF48" w14:textId="77777777" w:rsidR="00192B90" w:rsidRPr="002D28AB" w:rsidRDefault="00192B90" w:rsidP="00192B90">
      <w:pPr>
        <w:pStyle w:val="BodyText"/>
        <w:rPr>
          <w:lang w:eastAsia="ko-KR"/>
        </w:rPr>
      </w:pPr>
    </w:p>
    <w:p w14:paraId="751BA81E" w14:textId="77777777" w:rsidR="00192B90" w:rsidRPr="007A395D" w:rsidRDefault="00192B90" w:rsidP="006D6023">
      <w:pPr>
        <w:pStyle w:val="Heading1"/>
        <w:numPr>
          <w:ilvl w:val="0"/>
          <w:numId w:val="10"/>
        </w:numPr>
      </w:pPr>
      <w:r w:rsidRPr="002D28AB">
        <w:t>Safety requirements</w:t>
      </w:r>
    </w:p>
    <w:p w14:paraId="410D745E" w14:textId="77777777" w:rsidR="00192B90" w:rsidRDefault="00192B90" w:rsidP="006D6023">
      <w:pPr>
        <w:pStyle w:val="Heading2"/>
        <w:numPr>
          <w:ilvl w:val="1"/>
          <w:numId w:val="10"/>
        </w:numPr>
        <w:tabs>
          <w:tab w:val="clear" w:pos="851"/>
          <w:tab w:val="num" w:pos="993"/>
        </w:tabs>
        <w:ind w:left="993"/>
      </w:pPr>
      <w:r w:rsidRPr="002D28AB">
        <w:t>Labelling requirement</w:t>
      </w:r>
    </w:p>
    <w:p w14:paraId="3C362286" w14:textId="77777777" w:rsidR="00192B90" w:rsidRPr="00DA2000" w:rsidRDefault="00192B90" w:rsidP="006D6023">
      <w:pPr>
        <w:pStyle w:val="Heading3"/>
        <w:numPr>
          <w:ilvl w:val="2"/>
          <w:numId w:val="10"/>
        </w:numPr>
        <w:rPr>
          <w:rFonts w:ascii="Calibri" w:hAnsi="Calibri"/>
        </w:rPr>
      </w:pPr>
      <w:r w:rsidRPr="00DA2000">
        <w:rPr>
          <w:rFonts w:ascii="Calibri" w:hAnsi="Calibri"/>
        </w:rPr>
        <w:t>Product labelling requirement</w:t>
      </w:r>
    </w:p>
    <w:p w14:paraId="03D7497F" w14:textId="77777777" w:rsidR="00192B90" w:rsidRDefault="00192B90" w:rsidP="00192B90">
      <w:pPr>
        <w:spacing w:line="264" w:lineRule="auto"/>
        <w:jc w:val="both"/>
        <w:rPr>
          <w:rFonts w:ascii="Calibri" w:hAnsi="Calibri" w:cs="Times New Roman"/>
          <w:szCs w:val="20"/>
          <w:lang w:val="de-DE"/>
        </w:rPr>
      </w:pPr>
      <w:r w:rsidRPr="00DA2000">
        <w:rPr>
          <w:rFonts w:ascii="Calibri" w:hAnsi="Calibri" w:cs="Times New Roman"/>
          <w:szCs w:val="20"/>
          <w:lang w:val="de-DE"/>
        </w:rPr>
        <w:t>It should be clear and robust displays the following information easliy indelibly way on the lantern bottom lantern body case for easy viewing.</w:t>
      </w:r>
    </w:p>
    <w:p w14:paraId="752B464E" w14:textId="77777777" w:rsidR="00192B90" w:rsidRPr="00DA2000" w:rsidRDefault="00192B90" w:rsidP="00192B90">
      <w:pPr>
        <w:spacing w:line="264" w:lineRule="auto"/>
        <w:ind w:firstLineChars="50" w:firstLine="110"/>
        <w:jc w:val="both"/>
        <w:rPr>
          <w:rFonts w:ascii="Calibri" w:hAnsi="Calibri" w:cs="Times New Roman"/>
          <w:szCs w:val="20"/>
          <w:lang w:val="de-DE"/>
        </w:rPr>
      </w:pPr>
      <w:r w:rsidRPr="00DA2000">
        <w:rPr>
          <w:rFonts w:ascii="Calibri" w:hAnsi="Calibri" w:cs="Times New Roman"/>
          <w:szCs w:val="20"/>
          <w:lang w:val="de-DE"/>
        </w:rPr>
        <w:t>a) The manufacturer's name or abbreviation</w:t>
      </w:r>
    </w:p>
    <w:p w14:paraId="18350EE2" w14:textId="77777777" w:rsidR="00192B90" w:rsidRPr="00DA2000" w:rsidRDefault="00192B90" w:rsidP="00192B90">
      <w:pPr>
        <w:spacing w:line="264" w:lineRule="auto"/>
        <w:ind w:firstLineChars="50" w:firstLine="110"/>
        <w:jc w:val="both"/>
        <w:rPr>
          <w:rFonts w:ascii="Calibri" w:hAnsi="Calibri" w:cs="Times New Roman"/>
          <w:szCs w:val="20"/>
          <w:lang w:val="de-DE"/>
        </w:rPr>
      </w:pPr>
      <w:r w:rsidRPr="00DA2000">
        <w:rPr>
          <w:rFonts w:ascii="Calibri" w:hAnsi="Calibri" w:cs="Times New Roman"/>
          <w:szCs w:val="20"/>
          <w:lang w:val="de-DE"/>
        </w:rPr>
        <w:t>b) Rated voltage(</w:t>
      </w:r>
      <w:r w:rsidRPr="00DA2000">
        <w:rPr>
          <w:rFonts w:ascii="Calibri" w:hAnsi="Calibri" w:cs="Times New Roman"/>
          <w:b/>
          <w:szCs w:val="20"/>
          <w:lang w:val="de-DE"/>
        </w:rPr>
        <w:t>V</w:t>
      </w:r>
      <w:r w:rsidRPr="00DA2000">
        <w:rPr>
          <w:rFonts w:ascii="Calibri" w:hAnsi="Calibri" w:cs="Times New Roman"/>
          <w:szCs w:val="20"/>
          <w:lang w:val="de-DE"/>
        </w:rPr>
        <w:t>)/Rated power(</w:t>
      </w:r>
      <w:r w:rsidRPr="00DA2000">
        <w:rPr>
          <w:rFonts w:ascii="Calibri" w:hAnsi="Calibri" w:cs="Times New Roman"/>
          <w:b/>
          <w:szCs w:val="20"/>
          <w:lang w:val="de-DE"/>
        </w:rPr>
        <w:t>W</w:t>
      </w:r>
      <w:r w:rsidRPr="00DA2000">
        <w:rPr>
          <w:rFonts w:ascii="Calibri" w:hAnsi="Calibri" w:cs="Times New Roman"/>
          <w:szCs w:val="20"/>
          <w:lang w:val="de-DE"/>
        </w:rPr>
        <w:t>)</w:t>
      </w:r>
    </w:p>
    <w:p w14:paraId="4688A0D5" w14:textId="77777777" w:rsidR="00192B90" w:rsidRPr="00DA2000" w:rsidRDefault="00192B90" w:rsidP="00192B90">
      <w:pPr>
        <w:spacing w:line="264" w:lineRule="auto"/>
        <w:ind w:firstLineChars="50" w:firstLine="110"/>
        <w:jc w:val="both"/>
        <w:rPr>
          <w:rFonts w:ascii="Calibri" w:hAnsi="Calibri" w:cs="Times New Roman"/>
          <w:szCs w:val="20"/>
          <w:lang w:val="de-DE"/>
        </w:rPr>
      </w:pPr>
      <w:r w:rsidRPr="00DA2000">
        <w:rPr>
          <w:rFonts w:ascii="Calibri" w:hAnsi="Calibri" w:cs="Times New Roman"/>
          <w:szCs w:val="20"/>
          <w:lang w:val="de-DE"/>
        </w:rPr>
        <w:t>c) Light color(white, red, green, yellow, blue/yellow)</w:t>
      </w:r>
    </w:p>
    <w:p w14:paraId="028EF615" w14:textId="77777777" w:rsidR="00192B90" w:rsidRPr="00DA2000" w:rsidRDefault="00192B90" w:rsidP="00192B90">
      <w:pPr>
        <w:spacing w:line="264" w:lineRule="auto"/>
        <w:ind w:firstLineChars="50" w:firstLine="110"/>
        <w:jc w:val="both"/>
        <w:rPr>
          <w:rFonts w:ascii="Calibri" w:hAnsi="Calibri" w:cs="Times New Roman"/>
          <w:szCs w:val="20"/>
          <w:lang w:val="de-DE"/>
        </w:rPr>
      </w:pPr>
      <w:r w:rsidRPr="00DA2000">
        <w:rPr>
          <w:rFonts w:ascii="Calibri" w:hAnsi="Calibri" w:cs="Times New Roman"/>
          <w:szCs w:val="20"/>
          <w:lang w:val="de-DE"/>
        </w:rPr>
        <w:t>d) Manufacturing month and year</w:t>
      </w:r>
    </w:p>
    <w:p w14:paraId="418329EB" w14:textId="77777777" w:rsidR="00192B90" w:rsidRPr="00DA2000" w:rsidRDefault="00192B90" w:rsidP="00192B90">
      <w:pPr>
        <w:spacing w:line="264" w:lineRule="auto"/>
        <w:ind w:firstLineChars="50" w:firstLine="110"/>
        <w:jc w:val="both"/>
        <w:rPr>
          <w:rFonts w:ascii="Calibri" w:hAnsi="Calibri" w:cs="Times New Roman"/>
          <w:szCs w:val="20"/>
          <w:lang w:val="de-DE"/>
        </w:rPr>
      </w:pPr>
      <w:r w:rsidRPr="00DA2000">
        <w:rPr>
          <w:rFonts w:ascii="Calibri" w:hAnsi="Calibri" w:cs="Times New Roman"/>
          <w:szCs w:val="20"/>
          <w:lang w:val="de-DE"/>
        </w:rPr>
        <w:t>e) Production number and model name</w:t>
      </w:r>
    </w:p>
    <w:p w14:paraId="5FEBEF3E" w14:textId="77777777" w:rsidR="00192B90" w:rsidRPr="00DA2000" w:rsidRDefault="00192B90" w:rsidP="00192B90">
      <w:pPr>
        <w:spacing w:line="264" w:lineRule="auto"/>
        <w:ind w:firstLineChars="50" w:firstLine="110"/>
        <w:jc w:val="both"/>
        <w:rPr>
          <w:rFonts w:ascii="Calibri" w:hAnsi="Calibri" w:cs="Times New Roman"/>
          <w:szCs w:val="20"/>
          <w:lang w:val="de-DE"/>
        </w:rPr>
      </w:pPr>
      <w:r w:rsidRPr="00DA2000">
        <w:rPr>
          <w:rFonts w:ascii="Calibri" w:hAnsi="Calibri" w:cs="Times New Roman"/>
          <w:szCs w:val="20"/>
          <w:lang w:val="de-DE"/>
        </w:rPr>
        <w:t>f) Visible distance(NM)</w:t>
      </w:r>
    </w:p>
    <w:p w14:paraId="79460A51" w14:textId="77777777" w:rsidR="00192B90" w:rsidRPr="00DA2000" w:rsidRDefault="00192B90" w:rsidP="00192B90">
      <w:pPr>
        <w:spacing w:line="264" w:lineRule="auto"/>
        <w:ind w:firstLineChars="50" w:firstLine="110"/>
        <w:jc w:val="both"/>
        <w:rPr>
          <w:rFonts w:ascii="Calibri" w:hAnsi="Calibri" w:cs="Times New Roman"/>
          <w:szCs w:val="20"/>
          <w:lang w:val="de-DE"/>
        </w:rPr>
      </w:pPr>
      <w:r w:rsidRPr="00DA2000">
        <w:rPr>
          <w:rFonts w:ascii="Calibri" w:hAnsi="Calibri" w:cs="Times New Roman"/>
          <w:szCs w:val="20"/>
          <w:lang w:val="de-DE"/>
        </w:rPr>
        <w:t>g) Approval number</w:t>
      </w:r>
    </w:p>
    <w:p w14:paraId="0F06BBBE" w14:textId="77777777" w:rsidR="00192B90" w:rsidRPr="00DA2000" w:rsidRDefault="00192B90" w:rsidP="00192B90">
      <w:pPr>
        <w:spacing w:line="264" w:lineRule="auto"/>
        <w:ind w:firstLineChars="50" w:firstLine="110"/>
        <w:jc w:val="both"/>
        <w:rPr>
          <w:rFonts w:ascii="Calibri" w:hAnsi="Calibri" w:cs="Times New Roman"/>
          <w:szCs w:val="20"/>
          <w:lang w:val="de-DE"/>
        </w:rPr>
      </w:pPr>
      <w:r w:rsidRPr="00DA2000">
        <w:rPr>
          <w:rFonts w:ascii="Calibri" w:hAnsi="Calibri" w:cs="Times New Roman"/>
          <w:szCs w:val="20"/>
          <w:lang w:val="de-DE"/>
        </w:rPr>
        <w:t>h) IP grade</w:t>
      </w:r>
    </w:p>
    <w:p w14:paraId="105D144F" w14:textId="77777777" w:rsidR="00192B90" w:rsidRPr="00DA2000" w:rsidRDefault="00192B90" w:rsidP="00192B90">
      <w:pPr>
        <w:spacing w:line="264" w:lineRule="auto"/>
        <w:ind w:firstLineChars="50" w:firstLine="110"/>
        <w:jc w:val="both"/>
        <w:rPr>
          <w:rFonts w:ascii="Calibri" w:hAnsi="Calibri" w:cs="Times New Roman"/>
          <w:szCs w:val="20"/>
          <w:lang w:val="de-DE"/>
        </w:rPr>
      </w:pPr>
      <w:r w:rsidRPr="00DA2000">
        <w:rPr>
          <w:rFonts w:ascii="Calibri" w:hAnsi="Calibri" w:cs="Times New Roman"/>
          <w:szCs w:val="20"/>
          <w:lang w:val="de-DE"/>
        </w:rPr>
        <w:t xml:space="preserve">i) The following information shall be displayed near the ground position of the lantern. </w:t>
      </w:r>
    </w:p>
    <w:p w14:paraId="5DE0DB96" w14:textId="77777777" w:rsidR="00192B90" w:rsidRPr="00DA2000" w:rsidRDefault="00192B90" w:rsidP="00192B90">
      <w:pPr>
        <w:spacing w:line="264" w:lineRule="auto"/>
        <w:ind w:firstLineChars="50" w:firstLine="110"/>
        <w:jc w:val="both"/>
        <w:rPr>
          <w:rFonts w:ascii="Calibri" w:hAnsi="Calibri" w:cs="Times New Roman"/>
          <w:szCs w:val="20"/>
          <w:lang w:val="de-DE"/>
        </w:rPr>
      </w:pPr>
      <w:r w:rsidRPr="00DA2000">
        <w:rPr>
          <w:rFonts w:ascii="Calibri" w:hAnsi="Calibri" w:cs="Times New Roman"/>
          <w:szCs w:val="20"/>
          <w:lang w:val="de-DE"/>
        </w:rPr>
        <w:lastRenderedPageBreak/>
        <w:t xml:space="preserve">  Ground position mark (</w:t>
      </w:r>
      <w:r w:rsidRPr="00F77B95">
        <w:rPr>
          <w:rFonts w:ascii="Gulim" w:eastAsia="Gulim" w:hAnsi="Gulim" w:cs="Gulim"/>
          <w:noProof/>
          <w:szCs w:val="20"/>
          <w:lang w:val="en-IE" w:eastAsia="en-IE"/>
        </w:rPr>
        <w:drawing>
          <wp:inline distT="0" distB="0" distL="0" distR="0" wp14:anchorId="0CC896C2" wp14:editId="064C4B13">
            <wp:extent cx="184150" cy="170815"/>
            <wp:effectExtent l="0" t="0" r="6350" b="635"/>
            <wp:docPr id="5" name="그림 4" descr="EMB00006be033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descr="EMB00006be0336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150" cy="170815"/>
                    </a:xfrm>
                    <a:prstGeom prst="rect">
                      <a:avLst/>
                    </a:prstGeom>
                    <a:noFill/>
                    <a:ln>
                      <a:noFill/>
                    </a:ln>
                  </pic:spPr>
                </pic:pic>
              </a:graphicData>
            </a:graphic>
          </wp:inline>
        </w:drawing>
      </w:r>
      <w:r w:rsidRPr="00DA2000">
        <w:rPr>
          <w:rFonts w:ascii="Calibri" w:hAnsi="Calibri" w:cs="Times New Roman"/>
          <w:szCs w:val="20"/>
          <w:lang w:val="de-DE"/>
        </w:rPr>
        <w:t xml:space="preserve"> ) or Ground position mark (</w:t>
      </w:r>
      <w:r w:rsidRPr="00F77B95">
        <w:rPr>
          <w:rFonts w:ascii="Gulim" w:eastAsia="Gulim" w:hAnsi="Gulim" w:cs="Gulim"/>
          <w:noProof/>
          <w:szCs w:val="20"/>
          <w:lang w:val="en-IE" w:eastAsia="en-IE"/>
        </w:rPr>
        <w:drawing>
          <wp:inline distT="0" distB="0" distL="0" distR="0" wp14:anchorId="37E8CD07" wp14:editId="790E5710">
            <wp:extent cx="163830" cy="163830"/>
            <wp:effectExtent l="0" t="0" r="7620" b="7620"/>
            <wp:docPr id="6" name="그림 5" descr="EMB00006be033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descr="EMB00006be0336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Pr="00DA2000">
        <w:rPr>
          <w:rFonts w:ascii="Calibri" w:hAnsi="Calibri" w:cs="Times New Roman"/>
          <w:szCs w:val="20"/>
          <w:lang w:val="de-DE"/>
        </w:rPr>
        <w:t xml:space="preserve"> )</w:t>
      </w:r>
    </w:p>
    <w:p w14:paraId="1654EEDF" w14:textId="77777777" w:rsidR="00192B90" w:rsidRPr="00DA2000" w:rsidRDefault="00192B90" w:rsidP="006D6023">
      <w:pPr>
        <w:pStyle w:val="Heading3"/>
        <w:numPr>
          <w:ilvl w:val="2"/>
          <w:numId w:val="10"/>
        </w:numPr>
        <w:rPr>
          <w:rFonts w:ascii="Calibri" w:hAnsi="Calibri"/>
        </w:rPr>
      </w:pPr>
      <w:r w:rsidRPr="00DA2000">
        <w:rPr>
          <w:rFonts w:ascii="Calibri" w:hAnsi="Calibri"/>
        </w:rPr>
        <w:t>Packaging labelling</w:t>
      </w:r>
    </w:p>
    <w:p w14:paraId="535CB1A2" w14:textId="77777777" w:rsidR="00192B90" w:rsidRPr="00DA2000" w:rsidRDefault="00192B90" w:rsidP="00192B90">
      <w:pPr>
        <w:pStyle w:val="BodyText"/>
        <w:rPr>
          <w:lang w:eastAsia="de-DE"/>
        </w:rPr>
      </w:pPr>
      <w:r w:rsidRPr="00DA2000">
        <w:rPr>
          <w:lang w:eastAsia="de-DE"/>
        </w:rPr>
        <w:t>The manufacturer shall display the additional following issues on the manual or minimum packaging unit.</w:t>
      </w:r>
    </w:p>
    <w:p w14:paraId="26177EC7" w14:textId="77777777" w:rsidR="00192B90" w:rsidRPr="00DA2000" w:rsidRDefault="00192B90" w:rsidP="00192B90">
      <w:pPr>
        <w:pStyle w:val="BodyText"/>
        <w:ind w:firstLineChars="50" w:firstLine="110"/>
        <w:rPr>
          <w:lang w:eastAsia="de-DE"/>
        </w:rPr>
      </w:pPr>
      <w:r w:rsidRPr="00DA2000">
        <w:rPr>
          <w:lang w:eastAsia="de-DE"/>
        </w:rPr>
        <w:t>a)</w:t>
      </w:r>
      <w:r w:rsidRPr="00DA2000">
        <w:rPr>
          <w:lang w:eastAsia="de-DE"/>
        </w:rPr>
        <w:tab/>
        <w:t>By weight including the control device (kg)</w:t>
      </w:r>
    </w:p>
    <w:p w14:paraId="6E67537C" w14:textId="77777777" w:rsidR="00192B90" w:rsidRPr="00DA2000" w:rsidRDefault="00192B90" w:rsidP="00192B90">
      <w:pPr>
        <w:pStyle w:val="BodyText"/>
        <w:ind w:firstLineChars="50" w:firstLine="110"/>
        <w:rPr>
          <w:lang w:eastAsia="de-DE"/>
        </w:rPr>
      </w:pPr>
      <w:r w:rsidRPr="00DA2000">
        <w:rPr>
          <w:lang w:eastAsia="de-DE"/>
        </w:rPr>
        <w:t>b)</w:t>
      </w:r>
      <w:r w:rsidRPr="00DA2000">
        <w:rPr>
          <w:lang w:eastAsia="de-DE"/>
        </w:rPr>
        <w:tab/>
        <w:t>Lantern size (width (mm) x height (mm))</w:t>
      </w:r>
    </w:p>
    <w:p w14:paraId="0CFAA8EC" w14:textId="62C9EB07" w:rsidR="00192B90" w:rsidRPr="00DA2000" w:rsidRDefault="00192B90" w:rsidP="00192B90">
      <w:pPr>
        <w:pStyle w:val="BodyText"/>
        <w:ind w:firstLineChars="50" w:firstLine="110"/>
        <w:rPr>
          <w:lang w:eastAsia="de-DE"/>
        </w:rPr>
      </w:pPr>
      <w:r w:rsidRPr="00DA2000">
        <w:rPr>
          <w:lang w:eastAsia="de-DE"/>
        </w:rPr>
        <w:t>c)</w:t>
      </w:r>
      <w:r w:rsidRPr="00DA2000">
        <w:rPr>
          <w:lang w:eastAsia="de-DE"/>
        </w:rPr>
        <w:tab/>
        <w:t>Rated current</w:t>
      </w:r>
      <w:r w:rsidR="00754839">
        <w:rPr>
          <w:lang w:eastAsia="de-DE"/>
        </w:rPr>
        <w:t xml:space="preserve"> </w:t>
      </w:r>
      <w:r w:rsidRPr="00DA2000">
        <w:rPr>
          <w:lang w:eastAsia="de-DE"/>
        </w:rPr>
        <w:t>(A)</w:t>
      </w:r>
    </w:p>
    <w:p w14:paraId="072F165E" w14:textId="77777777" w:rsidR="00192B90" w:rsidRPr="00DA2000" w:rsidRDefault="00192B90" w:rsidP="00192B90">
      <w:pPr>
        <w:pStyle w:val="BodyText"/>
        <w:ind w:firstLineChars="50" w:firstLine="110"/>
        <w:rPr>
          <w:lang w:eastAsia="de-DE"/>
        </w:rPr>
      </w:pPr>
      <w:r w:rsidRPr="00DA2000">
        <w:rPr>
          <w:lang w:eastAsia="de-DE"/>
        </w:rPr>
        <w:t>d)</w:t>
      </w:r>
      <w:r w:rsidRPr="00DA2000">
        <w:rPr>
          <w:lang w:eastAsia="de-DE"/>
        </w:rPr>
        <w:tab/>
        <w:t>Rhythm characteristics implementation method</w:t>
      </w:r>
    </w:p>
    <w:p w14:paraId="3479C334" w14:textId="77777777" w:rsidR="00192B90" w:rsidRPr="00DA2000" w:rsidRDefault="00192B90" w:rsidP="00192B90">
      <w:pPr>
        <w:pStyle w:val="BodyText"/>
        <w:ind w:firstLineChars="50" w:firstLine="110"/>
        <w:rPr>
          <w:lang w:eastAsia="de-DE"/>
        </w:rPr>
      </w:pPr>
      <w:r w:rsidRPr="00DA2000">
        <w:rPr>
          <w:lang w:eastAsia="de-DE"/>
        </w:rPr>
        <w:t>e)</w:t>
      </w:r>
      <w:r w:rsidRPr="00DA2000">
        <w:rPr>
          <w:lang w:eastAsia="de-DE"/>
        </w:rPr>
        <w:tab/>
        <w:t>IP grade</w:t>
      </w:r>
    </w:p>
    <w:p w14:paraId="3E427E6D" w14:textId="77777777" w:rsidR="00192B90" w:rsidRPr="00DA2000" w:rsidRDefault="00192B90" w:rsidP="00192B90">
      <w:pPr>
        <w:pStyle w:val="BodyText"/>
        <w:ind w:firstLineChars="50" w:firstLine="110"/>
        <w:rPr>
          <w:lang w:eastAsia="de-DE"/>
        </w:rPr>
      </w:pPr>
      <w:r w:rsidRPr="00DA2000">
        <w:rPr>
          <w:lang w:eastAsia="de-DE"/>
        </w:rPr>
        <w:t>f)</w:t>
      </w:r>
      <w:r w:rsidRPr="00DA2000">
        <w:rPr>
          <w:lang w:eastAsia="de-DE"/>
        </w:rPr>
        <w:tab/>
        <w:t>A/S contact</w:t>
      </w:r>
    </w:p>
    <w:p w14:paraId="17F901F4" w14:textId="77777777" w:rsidR="00192B90" w:rsidRPr="00DA2000" w:rsidRDefault="00192B90" w:rsidP="00192B90">
      <w:pPr>
        <w:pStyle w:val="BodyText"/>
        <w:ind w:firstLineChars="50" w:firstLine="110"/>
        <w:rPr>
          <w:lang w:eastAsia="de-DE"/>
        </w:rPr>
      </w:pPr>
      <w:r w:rsidRPr="00DA2000">
        <w:rPr>
          <w:lang w:eastAsia="de-DE"/>
        </w:rPr>
        <w:t>g)</w:t>
      </w:r>
      <w:r w:rsidRPr="00DA2000">
        <w:rPr>
          <w:lang w:eastAsia="de-DE"/>
        </w:rPr>
        <w:tab/>
        <w:t>Place of origin</w:t>
      </w:r>
    </w:p>
    <w:p w14:paraId="46CCA5C3" w14:textId="77777777" w:rsidR="00192B90" w:rsidRPr="00DA2000" w:rsidRDefault="00192B90" w:rsidP="006D6023">
      <w:pPr>
        <w:pStyle w:val="Heading3"/>
        <w:numPr>
          <w:ilvl w:val="2"/>
          <w:numId w:val="10"/>
        </w:numPr>
        <w:rPr>
          <w:rFonts w:ascii="Calibri" w:hAnsi="Calibri"/>
        </w:rPr>
      </w:pPr>
      <w:r>
        <w:rPr>
          <w:rFonts w:ascii="Calibri" w:hAnsi="Calibri"/>
        </w:rPr>
        <w:t>I</w:t>
      </w:r>
      <w:r w:rsidRPr="00DA2000">
        <w:rPr>
          <w:rFonts w:ascii="Calibri" w:hAnsi="Calibri"/>
        </w:rPr>
        <w:t>nstructions for use</w:t>
      </w:r>
    </w:p>
    <w:p w14:paraId="3400058E" w14:textId="77777777" w:rsidR="00192B90" w:rsidRPr="00DA2000" w:rsidRDefault="00192B90" w:rsidP="00192B90">
      <w:pPr>
        <w:pStyle w:val="BodyText"/>
        <w:rPr>
          <w:lang w:eastAsia="de-DE"/>
        </w:rPr>
      </w:pPr>
      <w:r w:rsidRPr="00DA2000">
        <w:rPr>
          <w:lang w:eastAsia="de-DE"/>
        </w:rPr>
        <w:t>If you have any special notice when you use the Lantern, it shall indicate on the packaging box or manual for users to easily view</w:t>
      </w:r>
    </w:p>
    <w:p w14:paraId="7FE1D8A5" w14:textId="77777777" w:rsidR="00192B90" w:rsidRPr="00DA2000" w:rsidRDefault="00192B90" w:rsidP="006D6023">
      <w:pPr>
        <w:pStyle w:val="Heading3"/>
        <w:numPr>
          <w:ilvl w:val="2"/>
          <w:numId w:val="10"/>
        </w:numPr>
        <w:rPr>
          <w:rFonts w:ascii="Calibri" w:hAnsi="Calibri"/>
        </w:rPr>
      </w:pPr>
      <w:r w:rsidRPr="00DA2000">
        <w:rPr>
          <w:rFonts w:ascii="Calibri" w:hAnsi="Calibri"/>
        </w:rPr>
        <w:t>The durability of the display and ease of identification</w:t>
      </w:r>
    </w:p>
    <w:p w14:paraId="16413DC3" w14:textId="77777777" w:rsidR="00192B90" w:rsidRPr="00DA2000" w:rsidRDefault="00192B90" w:rsidP="00192B90">
      <w:pPr>
        <w:pStyle w:val="BodyText"/>
      </w:pPr>
      <w:r w:rsidRPr="00DA2000">
        <w:t>Indication must be durable and be easy to read. Compliance is checked for gently rub for 15 seconds with a piece of cloth dampened with water and then dried and more rub for 15 seconds with a cloth soaked in petroleum spirit pieces</w:t>
      </w:r>
    </w:p>
    <w:p w14:paraId="5FEB1311" w14:textId="77777777" w:rsidR="00192B90" w:rsidRPr="00DA2000" w:rsidRDefault="00192B90" w:rsidP="00192B90">
      <w:pPr>
        <w:pStyle w:val="BodyText"/>
      </w:pPr>
      <w:r w:rsidRPr="00DA2000">
        <w:t>After test, displayed letters must be easy to read and the labels must be to not easily remove.</w:t>
      </w:r>
    </w:p>
    <w:p w14:paraId="584759FA" w14:textId="77777777" w:rsidR="00192B90" w:rsidRDefault="00192B90" w:rsidP="00192B90">
      <w:pPr>
        <w:pStyle w:val="BodyText"/>
      </w:pPr>
      <w:r w:rsidRPr="00DA2000">
        <w:t xml:space="preserve">The petroleum spirit used should consist of nucleic acid solvent, containing the bulk of up to 0.1% fragrance, Curie-butanol 29%, 65 </w:t>
      </w:r>
      <w:r w:rsidRPr="00DA2000">
        <w:rPr>
          <w:rFonts w:ascii="Malgun Gothic" w:eastAsia="Malgun Gothic" w:hAnsi="Malgun Gothic" w:cs="Malgun Gothic" w:hint="eastAsia"/>
        </w:rPr>
        <w:t>℃</w:t>
      </w:r>
      <w:r w:rsidRPr="00DA2000">
        <w:t xml:space="preserve"> degree of initial boiling point, degree of 69 </w:t>
      </w:r>
      <w:r w:rsidRPr="00DA2000">
        <w:rPr>
          <w:rFonts w:ascii="Malgun Gothic" w:eastAsia="Malgun Gothic" w:hAnsi="Malgun Gothic" w:cs="Malgun Gothic" w:hint="eastAsia"/>
        </w:rPr>
        <w:t>℃</w:t>
      </w:r>
      <w:r w:rsidRPr="00DA2000">
        <w:t xml:space="preserve"> drying temperature and density of about 0.68 g / cm</w:t>
      </w:r>
      <w:r w:rsidRPr="00754839">
        <w:rPr>
          <w:vertAlign w:val="superscript"/>
        </w:rPr>
        <w:t>3</w:t>
      </w:r>
      <w:r w:rsidRPr="00DA2000">
        <w:t>.</w:t>
      </w:r>
    </w:p>
    <w:p w14:paraId="4453ADC0" w14:textId="77777777" w:rsidR="00192B90" w:rsidRDefault="00192B90" w:rsidP="006D6023">
      <w:pPr>
        <w:pStyle w:val="Heading2"/>
        <w:numPr>
          <w:ilvl w:val="1"/>
          <w:numId w:val="10"/>
        </w:numPr>
        <w:tabs>
          <w:tab w:val="clear" w:pos="851"/>
          <w:tab w:val="num" w:pos="993"/>
        </w:tabs>
        <w:ind w:left="993"/>
      </w:pPr>
      <w:r>
        <w:t>S</w:t>
      </w:r>
      <w:r w:rsidRPr="00DA2000">
        <w:t>tructure</w:t>
      </w:r>
    </w:p>
    <w:p w14:paraId="593D8819" w14:textId="77777777" w:rsidR="00192B90" w:rsidRPr="00DA2000" w:rsidRDefault="00192B90" w:rsidP="006D6023">
      <w:pPr>
        <w:pStyle w:val="Heading3"/>
        <w:numPr>
          <w:ilvl w:val="2"/>
          <w:numId w:val="10"/>
        </w:numPr>
        <w:rPr>
          <w:rFonts w:ascii="Calibri" w:hAnsi="Calibri"/>
        </w:rPr>
      </w:pPr>
      <w:r w:rsidRPr="00DA2000">
        <w:rPr>
          <w:rFonts w:ascii="Calibri" w:hAnsi="Calibri"/>
        </w:rPr>
        <w:t>Flashing lantern is to be divided into upper body and lower body.</w:t>
      </w:r>
    </w:p>
    <w:p w14:paraId="289B0FC2" w14:textId="77777777" w:rsidR="00192B90" w:rsidRDefault="00192B90" w:rsidP="00192B90">
      <w:pPr>
        <w:pStyle w:val="BodyText"/>
        <w:rPr>
          <w:lang w:val="de-DE" w:eastAsia="ko-KR"/>
        </w:rPr>
      </w:pPr>
      <w:r w:rsidRPr="00DA2000">
        <w:rPr>
          <w:lang w:val="de-DE"/>
        </w:rPr>
        <w:t>Appearance of the Lantern is possible to design and dimensional changes within range dimension by visible distance to improve performance. Dimensions are shown in Table 2 by visible distance. Tolerance of dimension is to be ± 5%.</w:t>
      </w:r>
    </w:p>
    <w:p w14:paraId="7E590FD8" w14:textId="77777777" w:rsidR="00EC0402" w:rsidRDefault="00EC0402" w:rsidP="00192B90">
      <w:pPr>
        <w:pStyle w:val="BodyText"/>
        <w:rPr>
          <w:lang w:val="de-DE" w:eastAsia="ko-KR"/>
        </w:rPr>
      </w:pPr>
    </w:p>
    <w:p w14:paraId="5FB855CC" w14:textId="77777777" w:rsidR="00192B90" w:rsidRDefault="00192B90" w:rsidP="00192B90">
      <w:pPr>
        <w:pStyle w:val="BodyText"/>
        <w:rPr>
          <w:lang w:val="de-DE"/>
        </w:rPr>
      </w:pPr>
    </w:p>
    <w:p w14:paraId="3DC06886" w14:textId="77777777" w:rsidR="00192B90" w:rsidRPr="00A03D4B" w:rsidRDefault="00192B90" w:rsidP="00192B90">
      <w:pPr>
        <w:pStyle w:val="Table"/>
        <w:rPr>
          <w:rFonts w:ascii="Calibri" w:hAnsi="Calibri"/>
        </w:rPr>
      </w:pPr>
      <w:r w:rsidRPr="00A03D4B">
        <w:rPr>
          <w:rFonts w:ascii="Calibri" w:hAnsi="Calibri"/>
        </w:rPr>
        <w:t>Appearance of the Lantern by visible distance</w:t>
      </w:r>
    </w:p>
    <w:tbl>
      <w:tblPr>
        <w:tblpPr w:leftFromText="142" w:rightFromText="142"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3"/>
        <w:gridCol w:w="2442"/>
        <w:gridCol w:w="2442"/>
        <w:gridCol w:w="2442"/>
      </w:tblGrid>
      <w:tr w:rsidR="00192B90" w:rsidRPr="007A395D" w14:paraId="540FD38A" w14:textId="77777777" w:rsidTr="001440D7">
        <w:tc>
          <w:tcPr>
            <w:tcW w:w="2443" w:type="dxa"/>
            <w:vAlign w:val="center"/>
          </w:tcPr>
          <w:p w14:paraId="1976A85C" w14:textId="77777777" w:rsidR="00192B90" w:rsidRPr="009C43F3" w:rsidRDefault="00192B90" w:rsidP="001440D7">
            <w:pPr>
              <w:pStyle w:val="BodyText"/>
              <w:jc w:val="center"/>
              <w:rPr>
                <w:rFonts w:cs="Arial"/>
                <w:b/>
                <w:sz w:val="20"/>
                <w:szCs w:val="20"/>
                <w:lang w:eastAsia="ko-KR"/>
              </w:rPr>
            </w:pPr>
            <w:r w:rsidRPr="009C43F3">
              <w:rPr>
                <w:rFonts w:cs="Arial"/>
                <w:b/>
                <w:sz w:val="20"/>
                <w:szCs w:val="20"/>
              </w:rPr>
              <w:t>Visible distance</w:t>
            </w:r>
          </w:p>
        </w:tc>
        <w:tc>
          <w:tcPr>
            <w:tcW w:w="2442" w:type="dxa"/>
          </w:tcPr>
          <w:p w14:paraId="7825966D" w14:textId="77777777" w:rsidR="00192B90" w:rsidRPr="009C43F3" w:rsidRDefault="00192B90" w:rsidP="001440D7">
            <w:pPr>
              <w:pStyle w:val="BodyText"/>
              <w:jc w:val="center"/>
              <w:rPr>
                <w:rFonts w:cs="Arial"/>
                <w:b/>
                <w:sz w:val="20"/>
                <w:szCs w:val="20"/>
              </w:rPr>
            </w:pPr>
            <w:r w:rsidRPr="009C43F3">
              <w:rPr>
                <w:rFonts w:cs="Arial"/>
                <w:b/>
                <w:sz w:val="20"/>
                <w:szCs w:val="20"/>
              </w:rPr>
              <w:t>Power system</w:t>
            </w:r>
            <w:r w:rsidRPr="009C43F3">
              <w:rPr>
                <w:rFonts w:eastAsia="Gulim" w:cs="Arial"/>
                <w:b/>
                <w:sz w:val="20"/>
                <w:szCs w:val="20"/>
                <w:vertAlign w:val="superscript"/>
              </w:rPr>
              <w:t>*</w:t>
            </w:r>
          </w:p>
        </w:tc>
        <w:tc>
          <w:tcPr>
            <w:tcW w:w="2442" w:type="dxa"/>
            <w:vAlign w:val="center"/>
          </w:tcPr>
          <w:p w14:paraId="5508DEF7" w14:textId="77777777" w:rsidR="00192B90" w:rsidRPr="009C43F3" w:rsidRDefault="00192B90" w:rsidP="001440D7">
            <w:pPr>
              <w:pStyle w:val="BodyText"/>
              <w:jc w:val="center"/>
              <w:rPr>
                <w:rFonts w:cs="Arial"/>
                <w:b/>
                <w:sz w:val="20"/>
                <w:szCs w:val="20"/>
              </w:rPr>
            </w:pPr>
            <w:r w:rsidRPr="009C43F3">
              <w:rPr>
                <w:rFonts w:cs="Arial"/>
                <w:b/>
                <w:sz w:val="20"/>
                <w:szCs w:val="20"/>
              </w:rPr>
              <w:t>Width(mm)</w:t>
            </w:r>
          </w:p>
        </w:tc>
        <w:tc>
          <w:tcPr>
            <w:tcW w:w="2442" w:type="dxa"/>
            <w:vAlign w:val="center"/>
          </w:tcPr>
          <w:p w14:paraId="505E7DE0" w14:textId="77777777" w:rsidR="00192B90" w:rsidRPr="009C43F3" w:rsidRDefault="00192B90" w:rsidP="001440D7">
            <w:pPr>
              <w:pStyle w:val="BodyText"/>
              <w:jc w:val="center"/>
              <w:rPr>
                <w:rFonts w:cs="Arial"/>
                <w:b/>
                <w:sz w:val="20"/>
                <w:szCs w:val="20"/>
              </w:rPr>
            </w:pPr>
            <w:r w:rsidRPr="009C43F3">
              <w:rPr>
                <w:rFonts w:cs="Arial"/>
                <w:b/>
                <w:sz w:val="20"/>
                <w:szCs w:val="20"/>
              </w:rPr>
              <w:t>Height(mm)</w:t>
            </w:r>
          </w:p>
        </w:tc>
      </w:tr>
      <w:tr w:rsidR="00192B90" w:rsidRPr="007A395D" w14:paraId="78A575C3" w14:textId="77777777" w:rsidTr="001440D7">
        <w:tc>
          <w:tcPr>
            <w:tcW w:w="2443" w:type="dxa"/>
            <w:vAlign w:val="center"/>
          </w:tcPr>
          <w:p w14:paraId="7E3334D0" w14:textId="77777777" w:rsidR="00192B90" w:rsidRPr="009C43F3" w:rsidRDefault="00192B90" w:rsidP="001440D7">
            <w:pPr>
              <w:pStyle w:val="BodyText"/>
              <w:jc w:val="center"/>
              <w:rPr>
                <w:rFonts w:cs="Arial"/>
                <w:sz w:val="20"/>
                <w:szCs w:val="20"/>
              </w:rPr>
            </w:pPr>
            <w:r w:rsidRPr="009C43F3">
              <w:rPr>
                <w:rFonts w:cs="Arial"/>
                <w:sz w:val="20"/>
                <w:szCs w:val="20"/>
              </w:rPr>
              <w:t>3 NM</w:t>
            </w:r>
          </w:p>
        </w:tc>
        <w:tc>
          <w:tcPr>
            <w:tcW w:w="2442" w:type="dxa"/>
          </w:tcPr>
          <w:p w14:paraId="0D7E0E0B" w14:textId="77777777" w:rsidR="00192B90" w:rsidRPr="009C43F3" w:rsidRDefault="00192B90" w:rsidP="001440D7">
            <w:pPr>
              <w:pStyle w:val="BodyText"/>
              <w:jc w:val="center"/>
              <w:rPr>
                <w:rFonts w:cs="Arial"/>
                <w:sz w:val="20"/>
                <w:szCs w:val="20"/>
              </w:rPr>
            </w:pPr>
            <w:r w:rsidRPr="009C43F3">
              <w:rPr>
                <w:rFonts w:cs="Arial"/>
                <w:sz w:val="20"/>
                <w:szCs w:val="20"/>
              </w:rPr>
              <w:t>Integral type</w:t>
            </w:r>
          </w:p>
        </w:tc>
        <w:tc>
          <w:tcPr>
            <w:tcW w:w="2442" w:type="dxa"/>
            <w:vAlign w:val="center"/>
          </w:tcPr>
          <w:p w14:paraId="37ED86DA" w14:textId="77777777" w:rsidR="00192B90" w:rsidRPr="009C43F3" w:rsidRDefault="00192B90" w:rsidP="001440D7">
            <w:pPr>
              <w:pStyle w:val="BodyText"/>
              <w:jc w:val="center"/>
              <w:rPr>
                <w:rFonts w:cs="Arial"/>
                <w:sz w:val="20"/>
                <w:szCs w:val="20"/>
              </w:rPr>
            </w:pPr>
            <w:r w:rsidRPr="009C43F3">
              <w:rPr>
                <w:rFonts w:cs="Arial"/>
                <w:sz w:val="20"/>
                <w:szCs w:val="20"/>
              </w:rPr>
              <w:t>300</w:t>
            </w:r>
          </w:p>
        </w:tc>
        <w:tc>
          <w:tcPr>
            <w:tcW w:w="2442" w:type="dxa"/>
            <w:vAlign w:val="center"/>
          </w:tcPr>
          <w:p w14:paraId="2E5B1E48" w14:textId="77777777" w:rsidR="00192B90" w:rsidRPr="009C43F3" w:rsidRDefault="00192B90" w:rsidP="001440D7">
            <w:pPr>
              <w:pStyle w:val="BodyText"/>
              <w:jc w:val="center"/>
              <w:rPr>
                <w:rFonts w:cs="Arial"/>
                <w:sz w:val="20"/>
                <w:szCs w:val="20"/>
              </w:rPr>
            </w:pPr>
            <w:r w:rsidRPr="009C43F3">
              <w:rPr>
                <w:rFonts w:cs="Arial"/>
                <w:sz w:val="20"/>
                <w:szCs w:val="20"/>
              </w:rPr>
              <w:t>600</w:t>
            </w:r>
          </w:p>
        </w:tc>
      </w:tr>
      <w:tr w:rsidR="00192B90" w:rsidRPr="007A395D" w14:paraId="3CB1D33B" w14:textId="77777777" w:rsidTr="001440D7">
        <w:tc>
          <w:tcPr>
            <w:tcW w:w="2443" w:type="dxa"/>
            <w:vAlign w:val="center"/>
          </w:tcPr>
          <w:p w14:paraId="7EA3B039" w14:textId="77777777" w:rsidR="00192B90" w:rsidRPr="009C43F3" w:rsidRDefault="00192B90" w:rsidP="001440D7">
            <w:pPr>
              <w:pStyle w:val="BodyText"/>
              <w:jc w:val="center"/>
              <w:rPr>
                <w:rFonts w:cs="Arial"/>
                <w:sz w:val="20"/>
                <w:szCs w:val="20"/>
              </w:rPr>
            </w:pPr>
            <w:r w:rsidRPr="009C43F3">
              <w:rPr>
                <w:rFonts w:cs="Arial"/>
                <w:sz w:val="20"/>
                <w:szCs w:val="20"/>
              </w:rPr>
              <w:t>5 NM</w:t>
            </w:r>
          </w:p>
        </w:tc>
        <w:tc>
          <w:tcPr>
            <w:tcW w:w="2442" w:type="dxa"/>
          </w:tcPr>
          <w:p w14:paraId="68AC7A9C" w14:textId="77777777" w:rsidR="00192B90" w:rsidRPr="009C43F3" w:rsidRDefault="00192B90" w:rsidP="001440D7">
            <w:pPr>
              <w:pStyle w:val="BodyText"/>
              <w:jc w:val="center"/>
              <w:rPr>
                <w:rFonts w:cs="Arial"/>
                <w:sz w:val="20"/>
                <w:szCs w:val="20"/>
              </w:rPr>
            </w:pPr>
            <w:r w:rsidRPr="009C43F3">
              <w:rPr>
                <w:rFonts w:cs="Arial"/>
                <w:sz w:val="20"/>
                <w:szCs w:val="20"/>
              </w:rPr>
              <w:t>Integral type</w:t>
            </w:r>
          </w:p>
        </w:tc>
        <w:tc>
          <w:tcPr>
            <w:tcW w:w="2442" w:type="dxa"/>
            <w:vAlign w:val="center"/>
          </w:tcPr>
          <w:p w14:paraId="3BE88EE9" w14:textId="77777777" w:rsidR="00192B90" w:rsidRPr="009C43F3" w:rsidRDefault="00192B90" w:rsidP="001440D7">
            <w:pPr>
              <w:pStyle w:val="BodyText"/>
              <w:jc w:val="center"/>
              <w:rPr>
                <w:rFonts w:cs="Arial"/>
                <w:sz w:val="20"/>
                <w:szCs w:val="20"/>
              </w:rPr>
            </w:pPr>
            <w:r w:rsidRPr="009C43F3">
              <w:rPr>
                <w:rFonts w:cs="Arial"/>
                <w:sz w:val="20"/>
                <w:szCs w:val="20"/>
              </w:rPr>
              <w:t>300</w:t>
            </w:r>
          </w:p>
        </w:tc>
        <w:tc>
          <w:tcPr>
            <w:tcW w:w="2442" w:type="dxa"/>
            <w:vAlign w:val="center"/>
          </w:tcPr>
          <w:p w14:paraId="63BF4B1F" w14:textId="77777777" w:rsidR="00192B90" w:rsidRPr="009C43F3" w:rsidRDefault="00192B90" w:rsidP="001440D7">
            <w:pPr>
              <w:pStyle w:val="BodyText"/>
              <w:jc w:val="center"/>
              <w:rPr>
                <w:rFonts w:cs="Arial"/>
                <w:sz w:val="20"/>
                <w:szCs w:val="20"/>
              </w:rPr>
            </w:pPr>
            <w:r w:rsidRPr="009C43F3">
              <w:rPr>
                <w:rFonts w:cs="Arial"/>
                <w:sz w:val="20"/>
                <w:szCs w:val="20"/>
              </w:rPr>
              <w:t>600</w:t>
            </w:r>
          </w:p>
        </w:tc>
      </w:tr>
      <w:tr w:rsidR="00192B90" w:rsidRPr="007A395D" w14:paraId="25D5BEC5" w14:textId="77777777" w:rsidTr="001440D7">
        <w:tc>
          <w:tcPr>
            <w:tcW w:w="2443" w:type="dxa"/>
            <w:vMerge w:val="restart"/>
            <w:vAlign w:val="center"/>
          </w:tcPr>
          <w:p w14:paraId="0D0158A7" w14:textId="77777777" w:rsidR="00192B90" w:rsidRPr="009C43F3" w:rsidRDefault="00192B90" w:rsidP="001440D7">
            <w:pPr>
              <w:pStyle w:val="BodyText"/>
              <w:jc w:val="center"/>
              <w:rPr>
                <w:rFonts w:cs="Arial"/>
                <w:sz w:val="20"/>
                <w:szCs w:val="20"/>
              </w:rPr>
            </w:pPr>
            <w:r w:rsidRPr="009C43F3">
              <w:rPr>
                <w:rFonts w:cs="Arial"/>
                <w:sz w:val="20"/>
                <w:szCs w:val="20"/>
              </w:rPr>
              <w:t>7 NM</w:t>
            </w:r>
          </w:p>
        </w:tc>
        <w:tc>
          <w:tcPr>
            <w:tcW w:w="2442" w:type="dxa"/>
          </w:tcPr>
          <w:p w14:paraId="07B2A675" w14:textId="77777777" w:rsidR="00192B90" w:rsidRPr="009C43F3" w:rsidRDefault="00192B90" w:rsidP="001440D7">
            <w:pPr>
              <w:pStyle w:val="BodyText"/>
              <w:jc w:val="center"/>
              <w:rPr>
                <w:rFonts w:cs="Arial"/>
                <w:sz w:val="20"/>
                <w:szCs w:val="20"/>
              </w:rPr>
            </w:pPr>
            <w:r w:rsidRPr="009C43F3">
              <w:rPr>
                <w:rFonts w:cs="Arial"/>
                <w:sz w:val="20"/>
                <w:szCs w:val="20"/>
              </w:rPr>
              <w:t>Integral type</w:t>
            </w:r>
          </w:p>
        </w:tc>
        <w:tc>
          <w:tcPr>
            <w:tcW w:w="2442" w:type="dxa"/>
            <w:vAlign w:val="center"/>
          </w:tcPr>
          <w:p w14:paraId="6BA89B49" w14:textId="77777777" w:rsidR="00192B90" w:rsidRPr="009C43F3" w:rsidRDefault="00192B90" w:rsidP="001440D7">
            <w:pPr>
              <w:pStyle w:val="BodyText"/>
              <w:jc w:val="center"/>
              <w:rPr>
                <w:rFonts w:cs="Arial"/>
                <w:sz w:val="20"/>
                <w:szCs w:val="20"/>
              </w:rPr>
            </w:pPr>
            <w:r w:rsidRPr="009C43F3">
              <w:rPr>
                <w:rFonts w:cs="Arial"/>
                <w:sz w:val="20"/>
                <w:szCs w:val="20"/>
              </w:rPr>
              <w:t>500</w:t>
            </w:r>
          </w:p>
        </w:tc>
        <w:tc>
          <w:tcPr>
            <w:tcW w:w="2442" w:type="dxa"/>
            <w:vAlign w:val="center"/>
          </w:tcPr>
          <w:p w14:paraId="3E5A35FB" w14:textId="77777777" w:rsidR="00192B90" w:rsidRPr="009C43F3" w:rsidRDefault="00192B90" w:rsidP="001440D7">
            <w:pPr>
              <w:pStyle w:val="BodyText"/>
              <w:jc w:val="center"/>
              <w:rPr>
                <w:rFonts w:cs="Arial"/>
                <w:sz w:val="20"/>
                <w:szCs w:val="20"/>
              </w:rPr>
            </w:pPr>
            <w:r w:rsidRPr="009C43F3">
              <w:rPr>
                <w:rFonts w:cs="Arial"/>
                <w:sz w:val="20"/>
                <w:szCs w:val="20"/>
              </w:rPr>
              <w:t>700</w:t>
            </w:r>
          </w:p>
        </w:tc>
      </w:tr>
      <w:tr w:rsidR="00192B90" w:rsidRPr="007A395D" w14:paraId="65635724" w14:textId="77777777" w:rsidTr="001440D7">
        <w:tc>
          <w:tcPr>
            <w:tcW w:w="2443" w:type="dxa"/>
            <w:vMerge/>
            <w:vAlign w:val="center"/>
          </w:tcPr>
          <w:p w14:paraId="14044437" w14:textId="77777777" w:rsidR="00192B90" w:rsidRPr="009C43F3" w:rsidRDefault="00192B90" w:rsidP="001440D7">
            <w:pPr>
              <w:pStyle w:val="BodyText"/>
              <w:jc w:val="center"/>
              <w:rPr>
                <w:rFonts w:cs="Arial"/>
                <w:sz w:val="20"/>
                <w:szCs w:val="20"/>
              </w:rPr>
            </w:pPr>
          </w:p>
        </w:tc>
        <w:tc>
          <w:tcPr>
            <w:tcW w:w="2442" w:type="dxa"/>
          </w:tcPr>
          <w:p w14:paraId="02B9B1C0" w14:textId="77777777" w:rsidR="00192B90" w:rsidRPr="009C43F3" w:rsidRDefault="00192B90" w:rsidP="001440D7">
            <w:pPr>
              <w:pStyle w:val="BodyText"/>
              <w:jc w:val="center"/>
              <w:rPr>
                <w:rFonts w:cs="Arial"/>
                <w:sz w:val="20"/>
                <w:szCs w:val="20"/>
              </w:rPr>
            </w:pPr>
            <w:r w:rsidRPr="009C43F3">
              <w:rPr>
                <w:rFonts w:cs="Arial"/>
                <w:sz w:val="20"/>
                <w:szCs w:val="20"/>
              </w:rPr>
              <w:t>Discrete type</w:t>
            </w:r>
          </w:p>
        </w:tc>
        <w:tc>
          <w:tcPr>
            <w:tcW w:w="2442" w:type="dxa"/>
            <w:vAlign w:val="center"/>
          </w:tcPr>
          <w:p w14:paraId="28E4B5F8" w14:textId="77777777" w:rsidR="00192B90" w:rsidRPr="009C43F3" w:rsidRDefault="00192B90" w:rsidP="001440D7">
            <w:pPr>
              <w:pStyle w:val="BodyText"/>
              <w:jc w:val="center"/>
              <w:rPr>
                <w:rFonts w:cs="Arial"/>
                <w:sz w:val="20"/>
                <w:szCs w:val="20"/>
              </w:rPr>
            </w:pPr>
            <w:r w:rsidRPr="009C43F3">
              <w:rPr>
                <w:rFonts w:cs="Arial"/>
                <w:sz w:val="20"/>
                <w:szCs w:val="20"/>
              </w:rPr>
              <w:t>300</w:t>
            </w:r>
          </w:p>
        </w:tc>
        <w:tc>
          <w:tcPr>
            <w:tcW w:w="2442" w:type="dxa"/>
            <w:vAlign w:val="center"/>
          </w:tcPr>
          <w:p w14:paraId="6925ACCE" w14:textId="77777777" w:rsidR="00192B90" w:rsidRPr="009C43F3" w:rsidRDefault="00192B90" w:rsidP="001440D7">
            <w:pPr>
              <w:pStyle w:val="BodyText"/>
              <w:jc w:val="center"/>
              <w:rPr>
                <w:rFonts w:cs="Arial"/>
                <w:sz w:val="20"/>
                <w:szCs w:val="20"/>
              </w:rPr>
            </w:pPr>
            <w:r w:rsidRPr="009C43F3">
              <w:rPr>
                <w:rFonts w:cs="Arial"/>
                <w:sz w:val="20"/>
                <w:szCs w:val="20"/>
              </w:rPr>
              <w:t>600</w:t>
            </w:r>
          </w:p>
        </w:tc>
      </w:tr>
      <w:tr w:rsidR="00192B90" w:rsidRPr="007A395D" w14:paraId="67391521" w14:textId="77777777" w:rsidTr="001440D7">
        <w:tc>
          <w:tcPr>
            <w:tcW w:w="2443" w:type="dxa"/>
            <w:vAlign w:val="center"/>
          </w:tcPr>
          <w:p w14:paraId="2F12E708" w14:textId="77777777" w:rsidR="00192B90" w:rsidRPr="009C43F3" w:rsidRDefault="00192B90" w:rsidP="001440D7">
            <w:pPr>
              <w:pStyle w:val="BodyText"/>
              <w:jc w:val="center"/>
              <w:rPr>
                <w:rFonts w:cs="Arial"/>
                <w:sz w:val="20"/>
                <w:szCs w:val="20"/>
              </w:rPr>
            </w:pPr>
            <w:r w:rsidRPr="009C43F3">
              <w:rPr>
                <w:rFonts w:cs="Arial"/>
                <w:sz w:val="20"/>
                <w:szCs w:val="20"/>
              </w:rPr>
              <w:t>8 NM</w:t>
            </w:r>
          </w:p>
        </w:tc>
        <w:tc>
          <w:tcPr>
            <w:tcW w:w="2442" w:type="dxa"/>
          </w:tcPr>
          <w:p w14:paraId="0335E76A" w14:textId="77777777" w:rsidR="00192B90" w:rsidRPr="009C43F3" w:rsidRDefault="00192B90" w:rsidP="001440D7">
            <w:pPr>
              <w:pStyle w:val="BodyText"/>
              <w:jc w:val="center"/>
              <w:rPr>
                <w:rFonts w:cs="Arial"/>
                <w:sz w:val="20"/>
                <w:szCs w:val="20"/>
              </w:rPr>
            </w:pPr>
            <w:r w:rsidRPr="009C43F3">
              <w:rPr>
                <w:rFonts w:cs="Arial"/>
                <w:sz w:val="20"/>
                <w:szCs w:val="20"/>
              </w:rPr>
              <w:t>Discrete type</w:t>
            </w:r>
          </w:p>
        </w:tc>
        <w:tc>
          <w:tcPr>
            <w:tcW w:w="2442" w:type="dxa"/>
            <w:vAlign w:val="center"/>
          </w:tcPr>
          <w:p w14:paraId="45FB8840" w14:textId="77777777" w:rsidR="00192B90" w:rsidRPr="009C43F3" w:rsidRDefault="00192B90" w:rsidP="001440D7">
            <w:pPr>
              <w:pStyle w:val="BodyText"/>
              <w:jc w:val="center"/>
              <w:rPr>
                <w:rFonts w:cs="Arial"/>
                <w:sz w:val="20"/>
                <w:szCs w:val="20"/>
                <w:lang w:val="de-DE"/>
              </w:rPr>
            </w:pPr>
            <w:r w:rsidRPr="009C43F3">
              <w:rPr>
                <w:rFonts w:cs="Arial"/>
                <w:sz w:val="20"/>
                <w:szCs w:val="20"/>
              </w:rPr>
              <w:t>400</w:t>
            </w:r>
          </w:p>
        </w:tc>
        <w:tc>
          <w:tcPr>
            <w:tcW w:w="2442" w:type="dxa"/>
            <w:vAlign w:val="center"/>
          </w:tcPr>
          <w:p w14:paraId="5DA6E8AD" w14:textId="77777777" w:rsidR="00192B90" w:rsidRPr="009C43F3" w:rsidRDefault="00192B90" w:rsidP="001440D7">
            <w:pPr>
              <w:pStyle w:val="BodyText"/>
              <w:jc w:val="center"/>
              <w:rPr>
                <w:rFonts w:cs="Arial"/>
                <w:sz w:val="20"/>
                <w:szCs w:val="20"/>
                <w:lang w:val="de-DE"/>
              </w:rPr>
            </w:pPr>
            <w:r w:rsidRPr="009C43F3">
              <w:rPr>
                <w:rFonts w:cs="Arial"/>
                <w:sz w:val="20"/>
                <w:szCs w:val="20"/>
              </w:rPr>
              <w:t>700</w:t>
            </w:r>
          </w:p>
        </w:tc>
      </w:tr>
      <w:tr w:rsidR="00192B90" w:rsidRPr="007A395D" w14:paraId="51F247E5" w14:textId="77777777" w:rsidTr="001440D7">
        <w:tc>
          <w:tcPr>
            <w:tcW w:w="2443" w:type="dxa"/>
            <w:vAlign w:val="center"/>
          </w:tcPr>
          <w:p w14:paraId="13EC7C7E" w14:textId="77777777" w:rsidR="00192B90" w:rsidRPr="009C43F3" w:rsidRDefault="00192B90" w:rsidP="001440D7">
            <w:pPr>
              <w:pStyle w:val="BodyText"/>
              <w:jc w:val="center"/>
              <w:rPr>
                <w:rFonts w:cs="Arial"/>
                <w:sz w:val="20"/>
                <w:szCs w:val="20"/>
              </w:rPr>
            </w:pPr>
            <w:r w:rsidRPr="009C43F3">
              <w:rPr>
                <w:rFonts w:cs="Arial"/>
                <w:sz w:val="20"/>
                <w:szCs w:val="20"/>
              </w:rPr>
              <w:t>10 NM</w:t>
            </w:r>
          </w:p>
        </w:tc>
        <w:tc>
          <w:tcPr>
            <w:tcW w:w="2442" w:type="dxa"/>
          </w:tcPr>
          <w:p w14:paraId="727097A8" w14:textId="77777777" w:rsidR="00192B90" w:rsidRPr="009C43F3" w:rsidRDefault="00192B90" w:rsidP="001440D7">
            <w:pPr>
              <w:pStyle w:val="BodyText"/>
              <w:jc w:val="center"/>
              <w:rPr>
                <w:rFonts w:cs="Arial"/>
                <w:sz w:val="20"/>
                <w:szCs w:val="20"/>
              </w:rPr>
            </w:pPr>
            <w:r w:rsidRPr="009C43F3">
              <w:rPr>
                <w:rFonts w:cs="Arial"/>
                <w:sz w:val="20"/>
                <w:szCs w:val="20"/>
              </w:rPr>
              <w:t>Discrete type</w:t>
            </w:r>
          </w:p>
        </w:tc>
        <w:tc>
          <w:tcPr>
            <w:tcW w:w="2442" w:type="dxa"/>
            <w:vAlign w:val="center"/>
          </w:tcPr>
          <w:p w14:paraId="6476F679" w14:textId="77777777" w:rsidR="00192B90" w:rsidRPr="009C43F3" w:rsidRDefault="00192B90" w:rsidP="001440D7">
            <w:pPr>
              <w:pStyle w:val="BodyText"/>
              <w:jc w:val="center"/>
              <w:rPr>
                <w:rFonts w:cs="Arial"/>
                <w:sz w:val="20"/>
                <w:szCs w:val="20"/>
              </w:rPr>
            </w:pPr>
            <w:r w:rsidRPr="009C43F3">
              <w:rPr>
                <w:rFonts w:cs="Arial"/>
                <w:sz w:val="20"/>
                <w:szCs w:val="20"/>
              </w:rPr>
              <w:t>500</w:t>
            </w:r>
          </w:p>
        </w:tc>
        <w:tc>
          <w:tcPr>
            <w:tcW w:w="2442" w:type="dxa"/>
            <w:vAlign w:val="center"/>
          </w:tcPr>
          <w:p w14:paraId="42DA761E" w14:textId="77777777" w:rsidR="00192B90" w:rsidRPr="009C43F3" w:rsidRDefault="00192B90" w:rsidP="001440D7">
            <w:pPr>
              <w:pStyle w:val="BodyText"/>
              <w:jc w:val="center"/>
              <w:rPr>
                <w:rFonts w:cs="Arial"/>
                <w:sz w:val="20"/>
                <w:szCs w:val="20"/>
              </w:rPr>
            </w:pPr>
            <w:r w:rsidRPr="009C43F3">
              <w:rPr>
                <w:rFonts w:cs="Arial"/>
                <w:sz w:val="20"/>
                <w:szCs w:val="20"/>
              </w:rPr>
              <w:t>800</w:t>
            </w:r>
          </w:p>
        </w:tc>
      </w:tr>
      <w:tr w:rsidR="00192B90" w:rsidRPr="007A395D" w14:paraId="0FBB478E" w14:textId="77777777" w:rsidTr="001440D7">
        <w:tc>
          <w:tcPr>
            <w:tcW w:w="2443" w:type="dxa"/>
            <w:vAlign w:val="center"/>
          </w:tcPr>
          <w:p w14:paraId="56BD04B7" w14:textId="77777777" w:rsidR="00192B90" w:rsidRPr="009C43F3" w:rsidRDefault="00192B90" w:rsidP="001440D7">
            <w:pPr>
              <w:pStyle w:val="BodyText"/>
              <w:jc w:val="center"/>
              <w:rPr>
                <w:rFonts w:cs="Arial"/>
                <w:sz w:val="20"/>
                <w:szCs w:val="20"/>
              </w:rPr>
            </w:pPr>
            <w:r w:rsidRPr="009C43F3">
              <w:rPr>
                <w:rFonts w:cs="Arial"/>
                <w:sz w:val="20"/>
                <w:szCs w:val="20"/>
              </w:rPr>
              <w:t>15 NM</w:t>
            </w:r>
          </w:p>
        </w:tc>
        <w:tc>
          <w:tcPr>
            <w:tcW w:w="2442" w:type="dxa"/>
          </w:tcPr>
          <w:p w14:paraId="2C6AC93B" w14:textId="77777777" w:rsidR="00192B90" w:rsidRPr="009C43F3" w:rsidRDefault="00192B90" w:rsidP="001440D7">
            <w:pPr>
              <w:pStyle w:val="BodyText"/>
              <w:jc w:val="center"/>
              <w:rPr>
                <w:rFonts w:cs="Arial"/>
                <w:sz w:val="20"/>
                <w:szCs w:val="20"/>
              </w:rPr>
            </w:pPr>
            <w:r w:rsidRPr="009C43F3">
              <w:rPr>
                <w:rFonts w:cs="Arial"/>
                <w:sz w:val="20"/>
                <w:szCs w:val="20"/>
              </w:rPr>
              <w:t>Discrete type</w:t>
            </w:r>
          </w:p>
        </w:tc>
        <w:tc>
          <w:tcPr>
            <w:tcW w:w="2442" w:type="dxa"/>
            <w:vAlign w:val="center"/>
          </w:tcPr>
          <w:p w14:paraId="17B6B3BA" w14:textId="77777777" w:rsidR="00192B90" w:rsidRPr="009C43F3" w:rsidRDefault="00192B90" w:rsidP="001440D7">
            <w:pPr>
              <w:pStyle w:val="BodyText"/>
              <w:jc w:val="center"/>
              <w:rPr>
                <w:rFonts w:cs="Arial"/>
                <w:sz w:val="20"/>
                <w:szCs w:val="20"/>
              </w:rPr>
            </w:pPr>
            <w:r w:rsidRPr="009C43F3">
              <w:rPr>
                <w:rFonts w:cs="Arial"/>
                <w:sz w:val="20"/>
                <w:szCs w:val="20"/>
              </w:rPr>
              <w:t>500</w:t>
            </w:r>
          </w:p>
        </w:tc>
        <w:tc>
          <w:tcPr>
            <w:tcW w:w="2442" w:type="dxa"/>
            <w:vAlign w:val="center"/>
          </w:tcPr>
          <w:p w14:paraId="5719B17F" w14:textId="0D7FBFA3" w:rsidR="00192B90" w:rsidRPr="009C43F3" w:rsidRDefault="00192B90" w:rsidP="009C43F3">
            <w:pPr>
              <w:pStyle w:val="BodyText"/>
              <w:jc w:val="center"/>
              <w:rPr>
                <w:rFonts w:cs="Arial"/>
                <w:sz w:val="20"/>
                <w:szCs w:val="20"/>
              </w:rPr>
            </w:pPr>
            <w:r w:rsidRPr="009C43F3">
              <w:rPr>
                <w:rFonts w:cs="Arial"/>
                <w:sz w:val="20"/>
                <w:szCs w:val="20"/>
              </w:rPr>
              <w:t>1</w:t>
            </w:r>
            <w:r w:rsidR="009C43F3">
              <w:rPr>
                <w:rFonts w:cs="Arial" w:hint="eastAsia"/>
                <w:sz w:val="20"/>
                <w:szCs w:val="20"/>
                <w:lang w:eastAsia="ko-KR"/>
              </w:rPr>
              <w:t>,</w:t>
            </w:r>
            <w:r w:rsidRPr="009C43F3">
              <w:rPr>
                <w:rFonts w:cs="Arial"/>
                <w:sz w:val="20"/>
                <w:szCs w:val="20"/>
              </w:rPr>
              <w:t>000</w:t>
            </w:r>
          </w:p>
        </w:tc>
      </w:tr>
      <w:tr w:rsidR="00192B90" w:rsidRPr="007A395D" w14:paraId="0F17C3C4" w14:textId="77777777" w:rsidTr="001440D7">
        <w:tc>
          <w:tcPr>
            <w:tcW w:w="2443" w:type="dxa"/>
            <w:vAlign w:val="center"/>
          </w:tcPr>
          <w:p w14:paraId="1EB4D413" w14:textId="77777777" w:rsidR="00192B90" w:rsidRPr="009C43F3" w:rsidRDefault="00192B90" w:rsidP="001440D7">
            <w:pPr>
              <w:pStyle w:val="BodyText"/>
              <w:jc w:val="center"/>
              <w:rPr>
                <w:rFonts w:cs="Arial"/>
                <w:sz w:val="20"/>
                <w:szCs w:val="20"/>
              </w:rPr>
            </w:pPr>
            <w:r w:rsidRPr="009C43F3">
              <w:rPr>
                <w:rFonts w:cs="Arial"/>
                <w:sz w:val="20"/>
                <w:szCs w:val="20"/>
              </w:rPr>
              <w:t>18 NM</w:t>
            </w:r>
          </w:p>
        </w:tc>
        <w:tc>
          <w:tcPr>
            <w:tcW w:w="2442" w:type="dxa"/>
          </w:tcPr>
          <w:p w14:paraId="1A38AD4E" w14:textId="77777777" w:rsidR="00192B90" w:rsidRPr="009C43F3" w:rsidRDefault="00192B90" w:rsidP="001440D7">
            <w:pPr>
              <w:pStyle w:val="BodyText"/>
              <w:jc w:val="center"/>
              <w:rPr>
                <w:rFonts w:cs="Arial"/>
                <w:sz w:val="20"/>
                <w:szCs w:val="20"/>
              </w:rPr>
            </w:pPr>
            <w:r w:rsidRPr="009C43F3">
              <w:rPr>
                <w:rFonts w:cs="Arial"/>
                <w:sz w:val="20"/>
                <w:szCs w:val="20"/>
              </w:rPr>
              <w:t>Discrete type</w:t>
            </w:r>
          </w:p>
        </w:tc>
        <w:tc>
          <w:tcPr>
            <w:tcW w:w="2442" w:type="dxa"/>
            <w:vAlign w:val="center"/>
          </w:tcPr>
          <w:p w14:paraId="0B5D38FE" w14:textId="77777777" w:rsidR="00192B90" w:rsidRPr="009C43F3" w:rsidRDefault="00192B90" w:rsidP="001440D7">
            <w:pPr>
              <w:pStyle w:val="BodyText"/>
              <w:jc w:val="center"/>
              <w:rPr>
                <w:rFonts w:cs="Arial"/>
                <w:sz w:val="20"/>
                <w:szCs w:val="20"/>
              </w:rPr>
            </w:pPr>
            <w:r w:rsidRPr="009C43F3">
              <w:rPr>
                <w:rFonts w:cs="Arial"/>
                <w:sz w:val="20"/>
                <w:szCs w:val="20"/>
              </w:rPr>
              <w:t>700</w:t>
            </w:r>
          </w:p>
        </w:tc>
        <w:tc>
          <w:tcPr>
            <w:tcW w:w="2442" w:type="dxa"/>
            <w:vAlign w:val="center"/>
          </w:tcPr>
          <w:p w14:paraId="12602FD5" w14:textId="63F077C4" w:rsidR="00192B90" w:rsidRPr="009C43F3" w:rsidRDefault="00192B90" w:rsidP="009C43F3">
            <w:pPr>
              <w:pStyle w:val="BodyText"/>
              <w:jc w:val="center"/>
              <w:rPr>
                <w:rFonts w:cs="Arial"/>
                <w:sz w:val="20"/>
                <w:szCs w:val="20"/>
              </w:rPr>
            </w:pPr>
            <w:r w:rsidRPr="009C43F3">
              <w:rPr>
                <w:rFonts w:cs="Arial"/>
                <w:sz w:val="20"/>
                <w:szCs w:val="20"/>
              </w:rPr>
              <w:t>1</w:t>
            </w:r>
            <w:r w:rsidR="009C43F3">
              <w:rPr>
                <w:rFonts w:cs="Arial" w:hint="eastAsia"/>
                <w:sz w:val="20"/>
                <w:szCs w:val="20"/>
                <w:lang w:eastAsia="ko-KR"/>
              </w:rPr>
              <w:t>,</w:t>
            </w:r>
            <w:r w:rsidRPr="009C43F3">
              <w:rPr>
                <w:rFonts w:cs="Arial"/>
                <w:sz w:val="20"/>
                <w:szCs w:val="20"/>
              </w:rPr>
              <w:t>200</w:t>
            </w:r>
          </w:p>
        </w:tc>
      </w:tr>
    </w:tbl>
    <w:p w14:paraId="1DBDF153" w14:textId="715F8423" w:rsidR="00192B90" w:rsidRDefault="00192B90" w:rsidP="00192B90">
      <w:pPr>
        <w:pStyle w:val="BodyText"/>
        <w:ind w:left="220" w:hangingChars="100" w:hanging="220"/>
        <w:rPr>
          <w:lang w:val="de-DE" w:eastAsia="ko-KR"/>
        </w:rPr>
      </w:pPr>
      <w:r w:rsidRPr="00A16928">
        <w:rPr>
          <w:lang w:val="de-DE"/>
        </w:rPr>
        <w:lastRenderedPageBreak/>
        <w:t xml:space="preserve">* Integral type is power integral type lantern including batteries and solar cells in lantern. Discrete type is </w:t>
      </w:r>
      <w:r>
        <w:rPr>
          <w:lang w:val="de-DE"/>
        </w:rPr>
        <w:t xml:space="preserve">   </w:t>
      </w:r>
      <w:r w:rsidRPr="00A16928">
        <w:rPr>
          <w:lang w:val="de-DE"/>
        </w:rPr>
        <w:t xml:space="preserve"> common lantern. It does not include a storage battery and solar cell</w:t>
      </w:r>
      <w:r w:rsidR="00C53E6F">
        <w:rPr>
          <w:rFonts w:hint="eastAsia"/>
          <w:lang w:val="de-DE" w:eastAsia="ko-KR"/>
        </w:rPr>
        <w:t>.</w:t>
      </w:r>
    </w:p>
    <w:p w14:paraId="1ADFBCB2" w14:textId="77777777" w:rsidR="00192B90" w:rsidRDefault="00192B90" w:rsidP="00192B90">
      <w:pPr>
        <w:pStyle w:val="BodyText"/>
        <w:ind w:left="220" w:hangingChars="100" w:hanging="220"/>
        <w:rPr>
          <w:lang w:val="de-DE"/>
        </w:rPr>
      </w:pPr>
    </w:p>
    <w:p w14:paraId="1456AD57" w14:textId="3AB89A3A" w:rsidR="00192B90" w:rsidRPr="00A16928" w:rsidRDefault="00192B90" w:rsidP="006D6023">
      <w:pPr>
        <w:pStyle w:val="Heading4"/>
        <w:numPr>
          <w:ilvl w:val="3"/>
          <w:numId w:val="10"/>
        </w:numPr>
        <w:rPr>
          <w:rFonts w:ascii="Calibri" w:hAnsi="Calibri"/>
        </w:rPr>
      </w:pPr>
      <w:r w:rsidRPr="00A16928">
        <w:rPr>
          <w:rFonts w:ascii="Calibri" w:hAnsi="Calibri"/>
        </w:rPr>
        <w:t>The upper body may be composed of an upper fixed plate, lens, LED module, the support modules and the lower body may be composed of lower body case, flashing apparatus, daylight sensor</w:t>
      </w:r>
      <w:r>
        <w:rPr>
          <w:rFonts w:ascii="Calibri" w:hAnsi="Calibri"/>
        </w:rPr>
        <w:t>.</w:t>
      </w:r>
      <w:r w:rsidR="00C53E6F">
        <w:rPr>
          <w:rFonts w:ascii="Calibri" w:hAnsi="Calibri" w:hint="eastAsia"/>
          <w:lang w:eastAsia="ko-KR"/>
        </w:rPr>
        <w:t xml:space="preserve"> </w:t>
      </w:r>
    </w:p>
    <w:p w14:paraId="523AE764" w14:textId="170221A4" w:rsidR="00192B90" w:rsidRDefault="00192B90" w:rsidP="00192B90">
      <w:pPr>
        <w:spacing w:line="264" w:lineRule="auto"/>
        <w:jc w:val="both"/>
        <w:rPr>
          <w:rFonts w:ascii="Calibri" w:hAnsi="Calibri" w:cs="Times New Roman"/>
          <w:szCs w:val="20"/>
          <w:lang w:val="de-DE"/>
        </w:rPr>
      </w:pPr>
      <w:r w:rsidRPr="001C180C">
        <w:rPr>
          <w:rFonts w:ascii="Calibri" w:hAnsi="Calibri" w:cs="Arial"/>
          <w:color w:val="222222"/>
        </w:rPr>
        <w:t>However, the mounting position of the accessory is not limited.</w:t>
      </w:r>
      <w:r w:rsidR="00C53E6F">
        <w:rPr>
          <w:rFonts w:ascii="Calibri" w:hAnsi="Calibri" w:cs="Arial" w:hint="eastAsia"/>
          <w:color w:val="222222"/>
          <w:lang w:eastAsia="ko-KR"/>
        </w:rPr>
        <w:t xml:space="preserve"> </w:t>
      </w:r>
      <w:r w:rsidRPr="001C180C">
        <w:rPr>
          <w:rFonts w:ascii="Calibri" w:hAnsi="Calibri" w:cs="Arial"/>
          <w:color w:val="222222"/>
        </w:rPr>
        <w:t>Functionality and performance of the accessories follow in Annex A</w:t>
      </w:r>
      <w:r w:rsidRPr="001C180C">
        <w:rPr>
          <w:rFonts w:ascii="Calibri" w:hAnsi="Calibri" w:cs="Times New Roman"/>
          <w:szCs w:val="20"/>
          <w:lang w:val="de-DE"/>
        </w:rPr>
        <w:t>.</w:t>
      </w:r>
    </w:p>
    <w:p w14:paraId="38CBBB8C" w14:textId="77777777" w:rsidR="00192B90" w:rsidRPr="00C53E6F" w:rsidRDefault="00192B90" w:rsidP="00192B90">
      <w:pPr>
        <w:spacing w:line="264" w:lineRule="auto"/>
        <w:rPr>
          <w:rFonts w:ascii="Calibri" w:hAnsi="Calibri" w:cs="Times New Roman"/>
          <w:szCs w:val="20"/>
          <w:lang w:val="de-DE"/>
        </w:rPr>
      </w:pPr>
    </w:p>
    <w:p w14:paraId="7AE6C9FD" w14:textId="77777777" w:rsidR="00192B90" w:rsidRDefault="00192B90" w:rsidP="006D6023">
      <w:pPr>
        <w:pStyle w:val="Heading4"/>
        <w:numPr>
          <w:ilvl w:val="3"/>
          <w:numId w:val="10"/>
        </w:numPr>
        <w:rPr>
          <w:rFonts w:ascii="Calibri" w:hAnsi="Calibri"/>
        </w:rPr>
      </w:pPr>
      <w:r>
        <w:rPr>
          <w:rFonts w:ascii="Calibri" w:hAnsi="Calibri" w:hint="eastAsia"/>
          <w:lang w:val="de-DE" w:eastAsia="ko-KR"/>
        </w:rPr>
        <w:t>F</w:t>
      </w:r>
      <w:r w:rsidRPr="001C180C">
        <w:rPr>
          <w:rFonts w:ascii="Calibri" w:hAnsi="Calibri"/>
        </w:rPr>
        <w:t>lashing apparatus circuit parts should be reflected reverse polarity protection circuit</w:t>
      </w:r>
      <w:r>
        <w:rPr>
          <w:rFonts w:ascii="Calibri" w:hAnsi="Calibri"/>
        </w:rPr>
        <w:t xml:space="preserve"> </w:t>
      </w:r>
      <w:r w:rsidRPr="001C180C">
        <w:rPr>
          <w:rFonts w:ascii="Calibri" w:hAnsi="Calibri"/>
        </w:rPr>
        <w:t>and including a serial port(RS-232 port) for connection of other devices in the external, monitoring and control must be possible and It should be able to communication between other devices and lantern.</w:t>
      </w:r>
    </w:p>
    <w:p w14:paraId="02DFF0D7" w14:textId="77777777" w:rsidR="00192B90" w:rsidRPr="001C180C" w:rsidRDefault="00192B90" w:rsidP="00192B90">
      <w:pPr>
        <w:pStyle w:val="BodyTextIndent"/>
        <w:ind w:left="0"/>
        <w:jc w:val="both"/>
        <w:rPr>
          <w:rFonts w:ascii="Calibri" w:hAnsi="Calibri"/>
          <w:lang w:val="en-US" w:eastAsia="de-DE"/>
        </w:rPr>
      </w:pPr>
      <w:r w:rsidRPr="001C180C">
        <w:rPr>
          <w:rFonts w:ascii="Calibri" w:hAnsi="Calibri"/>
          <w:lang w:val="en-US" w:eastAsia="de-DE"/>
        </w:rPr>
        <w:t>The protocol required for c</w:t>
      </w:r>
      <w:r>
        <w:rPr>
          <w:rFonts w:ascii="Calibri" w:hAnsi="Calibri"/>
          <w:lang w:val="en-US" w:eastAsia="de-DE"/>
        </w:rPr>
        <w:t>ommunication follow in Annex B.</w:t>
      </w:r>
    </w:p>
    <w:p w14:paraId="64271A3B" w14:textId="77777777" w:rsidR="00192B90" w:rsidRDefault="00192B90" w:rsidP="006D6023">
      <w:pPr>
        <w:pStyle w:val="Heading4"/>
        <w:numPr>
          <w:ilvl w:val="3"/>
          <w:numId w:val="10"/>
        </w:numPr>
        <w:rPr>
          <w:rFonts w:ascii="Calibri" w:hAnsi="Calibri"/>
        </w:rPr>
      </w:pPr>
      <w:r w:rsidRPr="001C180C">
        <w:rPr>
          <w:rFonts w:ascii="Calibri" w:hAnsi="Calibri"/>
        </w:rPr>
        <w:t>Insulated wires of the lower body fixed to the protection cap and must be firmly supported by the terminal.</w:t>
      </w:r>
    </w:p>
    <w:p w14:paraId="4B263721" w14:textId="77777777" w:rsidR="00192B90" w:rsidRPr="001C180C" w:rsidRDefault="00192B90" w:rsidP="00192B90">
      <w:pPr>
        <w:pStyle w:val="BodyTextIndent"/>
        <w:ind w:left="0"/>
        <w:jc w:val="both"/>
        <w:rPr>
          <w:rFonts w:ascii="Calibri" w:hAnsi="Calibri"/>
          <w:lang w:val="en-US" w:eastAsia="de-DE"/>
        </w:rPr>
      </w:pPr>
      <w:r w:rsidRPr="001C180C">
        <w:rPr>
          <w:rFonts w:ascii="Calibri" w:hAnsi="Calibri"/>
          <w:lang w:val="en-US" w:eastAsia="de-DE"/>
        </w:rPr>
        <w:t>External structure of the lower body follows in Annex C</w:t>
      </w:r>
      <w:r>
        <w:rPr>
          <w:rFonts w:ascii="Calibri" w:hAnsi="Calibri"/>
          <w:lang w:val="en-US" w:eastAsia="de-DE"/>
        </w:rPr>
        <w:t>.</w:t>
      </w:r>
    </w:p>
    <w:p w14:paraId="141DDAD6" w14:textId="77777777" w:rsidR="00192B90" w:rsidRDefault="00192B90" w:rsidP="006D6023">
      <w:pPr>
        <w:pStyle w:val="Heading3"/>
        <w:numPr>
          <w:ilvl w:val="2"/>
          <w:numId w:val="10"/>
        </w:numPr>
        <w:rPr>
          <w:rFonts w:ascii="Calibri" w:hAnsi="Calibri"/>
        </w:rPr>
      </w:pPr>
      <w:r w:rsidRPr="001C180C">
        <w:rPr>
          <w:rFonts w:ascii="Calibri" w:hAnsi="Calibri"/>
        </w:rPr>
        <w:t>Rotating lantern shall be divided into upper body, lower body, control panel</w:t>
      </w:r>
    </w:p>
    <w:p w14:paraId="58610228" w14:textId="77777777" w:rsidR="00192B90" w:rsidRDefault="00192B90" w:rsidP="00192B90">
      <w:pPr>
        <w:pStyle w:val="BodyText"/>
        <w:rPr>
          <w:lang w:eastAsia="de-DE"/>
        </w:rPr>
      </w:pPr>
      <w:r w:rsidRPr="001C180C">
        <w:rPr>
          <w:lang w:eastAsia="de-DE"/>
        </w:rPr>
        <w:t>Appearance of the Lantern is possible to design and dimensional changes within range dimension by visible distance to improve performance. Dimensions are shown in Table 2 by visible distance. Tolerance of dimension is to be ± 5%.</w:t>
      </w:r>
    </w:p>
    <w:p w14:paraId="3F6B63E1" w14:textId="77777777" w:rsidR="00192B90" w:rsidRDefault="00192B90" w:rsidP="00192B90">
      <w:pPr>
        <w:pStyle w:val="BodyText"/>
        <w:rPr>
          <w:lang w:eastAsia="de-DE"/>
        </w:rPr>
      </w:pPr>
    </w:p>
    <w:p w14:paraId="15E38D4D" w14:textId="77777777" w:rsidR="00192B90" w:rsidRPr="00A03D4B" w:rsidRDefault="00192B90" w:rsidP="00192B90">
      <w:pPr>
        <w:pStyle w:val="Table"/>
        <w:rPr>
          <w:rFonts w:ascii="Calibri" w:hAnsi="Calibri"/>
        </w:rPr>
      </w:pPr>
      <w:r w:rsidRPr="00A03D4B">
        <w:rPr>
          <w:rFonts w:ascii="Calibri" w:hAnsi="Calibri"/>
        </w:rPr>
        <w:t>Appearance of the Lantern by visible distance</w:t>
      </w:r>
    </w:p>
    <w:tbl>
      <w:tblPr>
        <w:tblpPr w:leftFromText="142" w:rightFromText="142"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3"/>
        <w:gridCol w:w="2442"/>
        <w:gridCol w:w="2442"/>
      </w:tblGrid>
      <w:tr w:rsidR="00192B90" w:rsidRPr="009C43F3" w14:paraId="691F5BD8" w14:textId="77777777" w:rsidTr="001440D7">
        <w:tc>
          <w:tcPr>
            <w:tcW w:w="2443" w:type="dxa"/>
            <w:vAlign w:val="center"/>
          </w:tcPr>
          <w:p w14:paraId="55B07F4A" w14:textId="77777777" w:rsidR="00192B90" w:rsidRPr="009C43F3" w:rsidRDefault="00192B90" w:rsidP="001440D7">
            <w:pPr>
              <w:pStyle w:val="BodyText"/>
              <w:jc w:val="center"/>
              <w:rPr>
                <w:rFonts w:cs="Arial"/>
                <w:b/>
                <w:sz w:val="20"/>
                <w:szCs w:val="20"/>
                <w:lang w:eastAsia="ko-KR"/>
              </w:rPr>
            </w:pPr>
            <w:r w:rsidRPr="009C43F3">
              <w:rPr>
                <w:rFonts w:cs="Arial"/>
                <w:b/>
                <w:sz w:val="20"/>
                <w:szCs w:val="20"/>
              </w:rPr>
              <w:t>Visible distance</w:t>
            </w:r>
          </w:p>
        </w:tc>
        <w:tc>
          <w:tcPr>
            <w:tcW w:w="2442" w:type="dxa"/>
            <w:vAlign w:val="center"/>
          </w:tcPr>
          <w:p w14:paraId="6F101C30" w14:textId="77777777" w:rsidR="00192B90" w:rsidRPr="009C43F3" w:rsidRDefault="00192B90" w:rsidP="001440D7">
            <w:pPr>
              <w:pStyle w:val="BodyText"/>
              <w:jc w:val="center"/>
              <w:rPr>
                <w:rFonts w:cs="Arial"/>
                <w:b/>
                <w:sz w:val="20"/>
                <w:szCs w:val="20"/>
              </w:rPr>
            </w:pPr>
            <w:r w:rsidRPr="009C43F3">
              <w:rPr>
                <w:rFonts w:cs="Arial"/>
                <w:b/>
                <w:sz w:val="20"/>
                <w:szCs w:val="20"/>
              </w:rPr>
              <w:t>Width(mm)</w:t>
            </w:r>
          </w:p>
        </w:tc>
        <w:tc>
          <w:tcPr>
            <w:tcW w:w="2442" w:type="dxa"/>
            <w:vAlign w:val="center"/>
          </w:tcPr>
          <w:p w14:paraId="58164344" w14:textId="77777777" w:rsidR="00192B90" w:rsidRPr="009C43F3" w:rsidRDefault="00192B90" w:rsidP="001440D7">
            <w:pPr>
              <w:pStyle w:val="BodyText"/>
              <w:jc w:val="center"/>
              <w:rPr>
                <w:rFonts w:cs="Arial"/>
                <w:b/>
                <w:sz w:val="20"/>
                <w:szCs w:val="20"/>
              </w:rPr>
            </w:pPr>
            <w:r w:rsidRPr="009C43F3">
              <w:rPr>
                <w:rFonts w:cs="Arial"/>
                <w:b/>
                <w:sz w:val="20"/>
                <w:szCs w:val="20"/>
              </w:rPr>
              <w:t>Height(mm)</w:t>
            </w:r>
          </w:p>
        </w:tc>
      </w:tr>
      <w:tr w:rsidR="00192B90" w:rsidRPr="009C43F3" w14:paraId="1A54CE02" w14:textId="77777777" w:rsidTr="001440D7">
        <w:tc>
          <w:tcPr>
            <w:tcW w:w="2443" w:type="dxa"/>
            <w:vAlign w:val="center"/>
          </w:tcPr>
          <w:p w14:paraId="73136CFE" w14:textId="77777777" w:rsidR="00192B90" w:rsidRPr="009C43F3" w:rsidRDefault="00192B90" w:rsidP="001440D7">
            <w:pPr>
              <w:pStyle w:val="BodyText"/>
              <w:jc w:val="center"/>
              <w:rPr>
                <w:rFonts w:cs="Arial"/>
                <w:sz w:val="20"/>
                <w:szCs w:val="20"/>
              </w:rPr>
            </w:pPr>
            <w:r w:rsidRPr="009C43F3">
              <w:rPr>
                <w:rFonts w:cs="Arial"/>
                <w:sz w:val="20"/>
                <w:szCs w:val="20"/>
              </w:rPr>
              <w:t>20 NM</w:t>
            </w:r>
          </w:p>
        </w:tc>
        <w:tc>
          <w:tcPr>
            <w:tcW w:w="2442" w:type="dxa"/>
            <w:vMerge w:val="restart"/>
            <w:vAlign w:val="center"/>
          </w:tcPr>
          <w:p w14:paraId="4B495252" w14:textId="77777777" w:rsidR="00192B90" w:rsidRPr="009C43F3" w:rsidRDefault="00192B90" w:rsidP="001440D7">
            <w:pPr>
              <w:pStyle w:val="BodyText"/>
              <w:jc w:val="center"/>
              <w:rPr>
                <w:rFonts w:cs="Arial"/>
                <w:sz w:val="20"/>
                <w:szCs w:val="20"/>
                <w:lang w:eastAsia="ko-KR"/>
              </w:rPr>
            </w:pPr>
            <w:r w:rsidRPr="009C43F3">
              <w:rPr>
                <w:rFonts w:cs="Arial" w:hint="eastAsia"/>
                <w:sz w:val="20"/>
                <w:szCs w:val="20"/>
                <w:lang w:eastAsia="ko-KR"/>
              </w:rPr>
              <w:t>700</w:t>
            </w:r>
          </w:p>
        </w:tc>
        <w:tc>
          <w:tcPr>
            <w:tcW w:w="2442" w:type="dxa"/>
            <w:vMerge w:val="restart"/>
            <w:vAlign w:val="center"/>
          </w:tcPr>
          <w:p w14:paraId="56E7EBFB" w14:textId="1F39D41D" w:rsidR="00192B90" w:rsidRPr="009C43F3" w:rsidRDefault="00192B90" w:rsidP="001440D7">
            <w:pPr>
              <w:pStyle w:val="BodyText"/>
              <w:jc w:val="center"/>
              <w:rPr>
                <w:rFonts w:cs="Arial"/>
                <w:sz w:val="20"/>
                <w:szCs w:val="20"/>
              </w:rPr>
            </w:pPr>
            <w:r w:rsidRPr="009C43F3">
              <w:rPr>
                <w:rFonts w:cs="Arial"/>
                <w:sz w:val="20"/>
                <w:szCs w:val="20"/>
              </w:rPr>
              <w:t>1</w:t>
            </w:r>
            <w:r w:rsidR="009C43F3">
              <w:rPr>
                <w:rFonts w:cs="Arial" w:hint="eastAsia"/>
                <w:sz w:val="20"/>
                <w:szCs w:val="20"/>
                <w:lang w:eastAsia="ko-KR"/>
              </w:rPr>
              <w:t>,</w:t>
            </w:r>
            <w:r w:rsidRPr="009C43F3">
              <w:rPr>
                <w:rFonts w:cs="Arial"/>
                <w:sz w:val="20"/>
                <w:szCs w:val="20"/>
              </w:rPr>
              <w:t>000</w:t>
            </w:r>
          </w:p>
        </w:tc>
      </w:tr>
      <w:tr w:rsidR="00192B90" w:rsidRPr="009C43F3" w14:paraId="50396F1D" w14:textId="77777777" w:rsidTr="001440D7">
        <w:tc>
          <w:tcPr>
            <w:tcW w:w="2443" w:type="dxa"/>
            <w:vAlign w:val="center"/>
          </w:tcPr>
          <w:p w14:paraId="426FE3B1" w14:textId="77777777" w:rsidR="00192B90" w:rsidRPr="009C43F3" w:rsidRDefault="00192B90" w:rsidP="001440D7">
            <w:pPr>
              <w:pStyle w:val="BodyText"/>
              <w:jc w:val="center"/>
              <w:rPr>
                <w:rFonts w:cs="Arial"/>
                <w:sz w:val="20"/>
                <w:szCs w:val="20"/>
              </w:rPr>
            </w:pPr>
            <w:r w:rsidRPr="009C43F3">
              <w:rPr>
                <w:rFonts w:cs="Arial"/>
                <w:sz w:val="20"/>
                <w:szCs w:val="20"/>
              </w:rPr>
              <w:t>26 NM</w:t>
            </w:r>
          </w:p>
        </w:tc>
        <w:tc>
          <w:tcPr>
            <w:tcW w:w="2442" w:type="dxa"/>
            <w:vMerge/>
            <w:vAlign w:val="center"/>
          </w:tcPr>
          <w:p w14:paraId="597EC348" w14:textId="77777777" w:rsidR="00192B90" w:rsidRPr="009C43F3" w:rsidRDefault="00192B90" w:rsidP="001440D7">
            <w:pPr>
              <w:pStyle w:val="BodyText"/>
              <w:jc w:val="center"/>
              <w:rPr>
                <w:rFonts w:cs="Arial"/>
                <w:sz w:val="20"/>
                <w:szCs w:val="20"/>
              </w:rPr>
            </w:pPr>
          </w:p>
        </w:tc>
        <w:tc>
          <w:tcPr>
            <w:tcW w:w="2442" w:type="dxa"/>
            <w:vMerge/>
            <w:vAlign w:val="center"/>
          </w:tcPr>
          <w:p w14:paraId="6F169405" w14:textId="77777777" w:rsidR="00192B90" w:rsidRPr="009C43F3" w:rsidRDefault="00192B90" w:rsidP="001440D7">
            <w:pPr>
              <w:pStyle w:val="BodyText"/>
              <w:jc w:val="center"/>
              <w:rPr>
                <w:rFonts w:cs="Arial"/>
                <w:sz w:val="20"/>
                <w:szCs w:val="20"/>
              </w:rPr>
            </w:pPr>
          </w:p>
        </w:tc>
      </w:tr>
      <w:tr w:rsidR="00192B90" w:rsidRPr="009C43F3" w14:paraId="053C61D5" w14:textId="77777777" w:rsidTr="001440D7">
        <w:tc>
          <w:tcPr>
            <w:tcW w:w="2443" w:type="dxa"/>
            <w:vAlign w:val="center"/>
          </w:tcPr>
          <w:p w14:paraId="46688992" w14:textId="77777777" w:rsidR="00192B90" w:rsidRPr="009C43F3" w:rsidRDefault="00192B90" w:rsidP="001440D7">
            <w:pPr>
              <w:pStyle w:val="BodyText"/>
              <w:jc w:val="center"/>
              <w:rPr>
                <w:rFonts w:cs="Arial"/>
                <w:sz w:val="20"/>
                <w:szCs w:val="20"/>
              </w:rPr>
            </w:pPr>
            <w:r w:rsidRPr="009C43F3">
              <w:rPr>
                <w:rFonts w:cs="Arial"/>
                <w:sz w:val="20"/>
                <w:szCs w:val="20"/>
              </w:rPr>
              <w:t>27 NM</w:t>
            </w:r>
          </w:p>
        </w:tc>
        <w:tc>
          <w:tcPr>
            <w:tcW w:w="2442" w:type="dxa"/>
            <w:vAlign w:val="center"/>
          </w:tcPr>
          <w:p w14:paraId="33727E4E" w14:textId="77777777" w:rsidR="00192B90" w:rsidRPr="009C43F3" w:rsidRDefault="00192B90" w:rsidP="001440D7">
            <w:pPr>
              <w:pStyle w:val="BodyText"/>
              <w:jc w:val="center"/>
              <w:rPr>
                <w:rFonts w:cs="Arial"/>
                <w:sz w:val="20"/>
                <w:szCs w:val="20"/>
                <w:lang w:val="de-DE"/>
              </w:rPr>
            </w:pPr>
            <w:r w:rsidRPr="009C43F3">
              <w:rPr>
                <w:rFonts w:cs="Arial"/>
                <w:sz w:val="20"/>
                <w:szCs w:val="20"/>
              </w:rPr>
              <w:t>900</w:t>
            </w:r>
          </w:p>
        </w:tc>
        <w:tc>
          <w:tcPr>
            <w:tcW w:w="2442" w:type="dxa"/>
            <w:vAlign w:val="center"/>
          </w:tcPr>
          <w:p w14:paraId="4A644F20" w14:textId="088B163C" w:rsidR="00192B90" w:rsidRPr="009C43F3" w:rsidRDefault="00192B90" w:rsidP="001440D7">
            <w:pPr>
              <w:pStyle w:val="BodyText"/>
              <w:jc w:val="center"/>
              <w:rPr>
                <w:rFonts w:cs="Arial"/>
                <w:sz w:val="20"/>
                <w:szCs w:val="20"/>
                <w:lang w:val="de-DE"/>
              </w:rPr>
            </w:pPr>
            <w:r w:rsidRPr="009C43F3">
              <w:rPr>
                <w:rFonts w:cs="Arial"/>
                <w:sz w:val="20"/>
                <w:szCs w:val="20"/>
              </w:rPr>
              <w:t>1</w:t>
            </w:r>
            <w:r w:rsidR="009C43F3">
              <w:rPr>
                <w:rFonts w:cs="Arial" w:hint="eastAsia"/>
                <w:sz w:val="20"/>
                <w:szCs w:val="20"/>
                <w:lang w:eastAsia="ko-KR"/>
              </w:rPr>
              <w:t>,</w:t>
            </w:r>
            <w:r w:rsidRPr="009C43F3">
              <w:rPr>
                <w:rFonts w:cs="Arial"/>
                <w:sz w:val="20"/>
                <w:szCs w:val="20"/>
              </w:rPr>
              <w:t>800</w:t>
            </w:r>
          </w:p>
        </w:tc>
      </w:tr>
    </w:tbl>
    <w:p w14:paraId="7881EEBC" w14:textId="77777777" w:rsidR="00192B90" w:rsidRPr="009C43F3" w:rsidRDefault="00192B90" w:rsidP="00192B90">
      <w:pPr>
        <w:pStyle w:val="BodyText"/>
        <w:rPr>
          <w:sz w:val="20"/>
          <w:szCs w:val="20"/>
          <w:lang w:eastAsia="de-DE"/>
        </w:rPr>
      </w:pPr>
    </w:p>
    <w:p w14:paraId="2BB091A4" w14:textId="77777777" w:rsidR="00192B90" w:rsidRPr="009C43F3" w:rsidRDefault="00192B90" w:rsidP="00192B90">
      <w:pPr>
        <w:pStyle w:val="BodyText"/>
        <w:rPr>
          <w:sz w:val="20"/>
          <w:szCs w:val="20"/>
          <w:lang w:eastAsia="de-DE"/>
        </w:rPr>
      </w:pPr>
    </w:p>
    <w:p w14:paraId="2FD01745" w14:textId="77777777" w:rsidR="00192B90" w:rsidRPr="009C43F3" w:rsidRDefault="00192B90" w:rsidP="00192B90">
      <w:pPr>
        <w:pStyle w:val="BodyText"/>
        <w:rPr>
          <w:sz w:val="20"/>
          <w:szCs w:val="20"/>
          <w:lang w:eastAsia="de-DE"/>
        </w:rPr>
      </w:pPr>
    </w:p>
    <w:p w14:paraId="5D1991F9" w14:textId="77777777" w:rsidR="00192B90" w:rsidRPr="009C43F3" w:rsidRDefault="00192B90" w:rsidP="00192B90">
      <w:pPr>
        <w:pStyle w:val="BodyText"/>
        <w:rPr>
          <w:sz w:val="20"/>
          <w:szCs w:val="20"/>
          <w:lang w:eastAsia="de-DE"/>
        </w:rPr>
      </w:pPr>
    </w:p>
    <w:p w14:paraId="3901EA7A" w14:textId="77777777" w:rsidR="00192B90" w:rsidRDefault="00192B90" w:rsidP="00192B90">
      <w:pPr>
        <w:pStyle w:val="BodyText"/>
        <w:rPr>
          <w:sz w:val="20"/>
          <w:szCs w:val="20"/>
          <w:lang w:eastAsia="de-DE"/>
        </w:rPr>
      </w:pPr>
    </w:p>
    <w:p w14:paraId="59C64340" w14:textId="77777777" w:rsidR="00743BC8" w:rsidRPr="009C43F3" w:rsidRDefault="00743BC8" w:rsidP="00192B90">
      <w:pPr>
        <w:pStyle w:val="BodyText"/>
        <w:rPr>
          <w:sz w:val="20"/>
          <w:szCs w:val="20"/>
          <w:lang w:eastAsia="de-DE"/>
        </w:rPr>
      </w:pPr>
    </w:p>
    <w:p w14:paraId="198D2F2D" w14:textId="00A5B10C" w:rsidR="00192B90" w:rsidRPr="00743BC8" w:rsidRDefault="00192B90" w:rsidP="00743BC8">
      <w:pPr>
        <w:pStyle w:val="Heading4"/>
        <w:rPr>
          <w:rFonts w:asciiTheme="minorHAnsi" w:hAnsiTheme="minorHAnsi" w:cstheme="minorHAnsi"/>
        </w:rPr>
      </w:pPr>
      <w:r w:rsidRPr="00743BC8">
        <w:rPr>
          <w:rFonts w:asciiTheme="minorHAnsi" w:hAnsiTheme="minorHAnsi" w:cstheme="minorHAnsi"/>
        </w:rPr>
        <w:t xml:space="preserve">The upper light body is composed of lens, lens guard or LED module, the LED module </w:t>
      </w:r>
      <w:r w:rsidR="00743BC8" w:rsidRPr="00743BC8">
        <w:rPr>
          <w:rFonts w:asciiTheme="minorHAnsi" w:hAnsiTheme="minorHAnsi" w:cstheme="minorHAnsi"/>
        </w:rPr>
        <w:t>support fixture</w:t>
      </w:r>
      <w:r w:rsidRPr="00743BC8">
        <w:rPr>
          <w:rFonts w:asciiTheme="minorHAnsi" w:hAnsiTheme="minorHAnsi" w:cstheme="minorHAnsi"/>
        </w:rPr>
        <w:t>. The bottom light body is composed of the bottom body case, daylight sensor, rotation device. The control panel may be configured to lantern control device, the rotation device controller, a remote monitoring and control device, etc.</w:t>
      </w:r>
      <w:r w:rsidR="00743BC8">
        <w:rPr>
          <w:rFonts w:asciiTheme="minorHAnsi" w:hAnsiTheme="minorHAnsi" w:cstheme="minorHAnsi"/>
        </w:rPr>
        <w:t>.</w:t>
      </w:r>
    </w:p>
    <w:p w14:paraId="5857978E" w14:textId="77777777" w:rsidR="00192B90" w:rsidRDefault="00192B90" w:rsidP="00192B90">
      <w:pPr>
        <w:pStyle w:val="BodyText"/>
        <w:rPr>
          <w:lang w:eastAsia="de-DE"/>
        </w:rPr>
      </w:pPr>
      <w:r w:rsidRPr="001C180C">
        <w:rPr>
          <w:lang w:eastAsia="de-DE"/>
        </w:rPr>
        <w:t>However, the mounting position o</w:t>
      </w:r>
      <w:r>
        <w:rPr>
          <w:lang w:eastAsia="de-DE"/>
        </w:rPr>
        <w:t>f the accessory is not limited.</w:t>
      </w:r>
    </w:p>
    <w:p w14:paraId="335E03FE" w14:textId="77777777" w:rsidR="00192B90" w:rsidRPr="001C180C" w:rsidRDefault="00192B90" w:rsidP="00192B90">
      <w:pPr>
        <w:pStyle w:val="BodyText"/>
        <w:rPr>
          <w:lang w:eastAsia="de-DE"/>
        </w:rPr>
      </w:pPr>
      <w:r w:rsidRPr="001C180C">
        <w:rPr>
          <w:lang w:eastAsia="de-DE"/>
        </w:rPr>
        <w:t>Function and performance of the accessories follow in Annex A.</w:t>
      </w:r>
    </w:p>
    <w:p w14:paraId="38CC0635" w14:textId="77777777" w:rsidR="00192B90" w:rsidRDefault="00192B90" w:rsidP="006D6023">
      <w:pPr>
        <w:pStyle w:val="1"/>
        <w:numPr>
          <w:ilvl w:val="3"/>
          <w:numId w:val="10"/>
        </w:numPr>
        <w:rPr>
          <w:rFonts w:ascii="Calibri" w:hAnsi="Calibri"/>
        </w:rPr>
      </w:pPr>
      <w:r w:rsidRPr="001C180C">
        <w:rPr>
          <w:rFonts w:ascii="Calibri" w:hAnsi="Calibri"/>
        </w:rPr>
        <w:t>The control panel operates safely using rated fuse, etc. and system must be protected. Surge protector device for device protective to lighting, etc. should be installed inside or outside.</w:t>
      </w:r>
    </w:p>
    <w:p w14:paraId="0616FE6B" w14:textId="77777777" w:rsidR="00192B90" w:rsidRPr="001C180C" w:rsidRDefault="00192B90" w:rsidP="006D6023">
      <w:pPr>
        <w:pStyle w:val="Heading3"/>
        <w:numPr>
          <w:ilvl w:val="2"/>
          <w:numId w:val="10"/>
        </w:numPr>
        <w:rPr>
          <w:rFonts w:ascii="Calibri" w:hAnsi="Calibri"/>
        </w:rPr>
      </w:pPr>
      <w:r w:rsidRPr="001C180C">
        <w:rPr>
          <w:rFonts w:ascii="Calibri" w:hAnsi="Calibri"/>
          <w:lang w:val="en-US"/>
        </w:rPr>
        <w:t xml:space="preserve">The </w:t>
      </w:r>
      <w:r w:rsidRPr="001C180C">
        <w:rPr>
          <w:rFonts w:ascii="Calibri" w:hAnsi="Calibri"/>
        </w:rPr>
        <w:t>lantern shall be at least IP66 when tested in accordance with KS C IEC 60529</w:t>
      </w:r>
    </w:p>
    <w:p w14:paraId="3B2AF636" w14:textId="77777777" w:rsidR="00192B90" w:rsidRPr="001C180C" w:rsidRDefault="00192B90" w:rsidP="00192B90">
      <w:pPr>
        <w:pStyle w:val="BodyText"/>
        <w:rPr>
          <w:lang w:eastAsia="de-DE"/>
        </w:rPr>
      </w:pPr>
      <w:r w:rsidRPr="001C180C">
        <w:rPr>
          <w:lang w:eastAsia="de-DE"/>
        </w:rPr>
        <w:t>However, indoor lantern is excluded.</w:t>
      </w:r>
    </w:p>
    <w:p w14:paraId="7A3436F4" w14:textId="77777777" w:rsidR="00192B90" w:rsidRDefault="00192B90" w:rsidP="006D6023">
      <w:pPr>
        <w:pStyle w:val="Heading3"/>
        <w:numPr>
          <w:ilvl w:val="2"/>
          <w:numId w:val="10"/>
        </w:numPr>
        <w:rPr>
          <w:rFonts w:ascii="Calibri" w:hAnsi="Calibri"/>
        </w:rPr>
      </w:pPr>
      <w:r w:rsidRPr="001C180C">
        <w:rPr>
          <w:rFonts w:ascii="Calibri" w:hAnsi="Calibri"/>
        </w:rPr>
        <w:t>Daylight sensors should be firmly installed to the waterproofing, operated in the range of 150 ~ 200 lx then light-on and operated in the range of 50~100lx then the light-off</w:t>
      </w:r>
      <w:r>
        <w:rPr>
          <w:rFonts w:ascii="Calibri" w:hAnsi="Calibri"/>
        </w:rPr>
        <w:t>.</w:t>
      </w:r>
    </w:p>
    <w:p w14:paraId="402D1777" w14:textId="77777777" w:rsidR="00192B90" w:rsidRDefault="00192B90" w:rsidP="006D6023">
      <w:pPr>
        <w:pStyle w:val="Heading2"/>
        <w:numPr>
          <w:ilvl w:val="1"/>
          <w:numId w:val="10"/>
        </w:numPr>
        <w:tabs>
          <w:tab w:val="clear" w:pos="851"/>
          <w:tab w:val="num" w:pos="993"/>
        </w:tabs>
        <w:ind w:left="993"/>
      </w:pPr>
      <w:r>
        <w:t>V</w:t>
      </w:r>
      <w:r w:rsidRPr="001C180C">
        <w:t>ibrations test</w:t>
      </w:r>
    </w:p>
    <w:p w14:paraId="1CEA0E91" w14:textId="77777777" w:rsidR="00192B90" w:rsidRPr="001C180C" w:rsidRDefault="00192B90" w:rsidP="00192B90">
      <w:pPr>
        <w:pStyle w:val="BodyText"/>
        <w:rPr>
          <w:lang w:eastAsia="de-DE"/>
        </w:rPr>
      </w:pPr>
      <w:r w:rsidRPr="001C180C">
        <w:rPr>
          <w:lang w:eastAsia="de-DE"/>
        </w:rPr>
        <w:t>When tested in accordance with 4.20 of KS C IEC 60598-1, it should be appropriate.</w:t>
      </w:r>
    </w:p>
    <w:p w14:paraId="5A3D9E73" w14:textId="77777777" w:rsidR="00192B90" w:rsidRDefault="00192B90" w:rsidP="00192B90">
      <w:pPr>
        <w:spacing w:line="264" w:lineRule="auto"/>
        <w:rPr>
          <w:rFonts w:ascii="Calibri" w:hAnsi="Calibri" w:cs="Times New Roman"/>
          <w:szCs w:val="20"/>
          <w:lang w:val="de-DE"/>
        </w:rPr>
      </w:pPr>
      <w:r w:rsidRPr="001C180C">
        <w:rPr>
          <w:rFonts w:ascii="Calibri" w:hAnsi="Calibri" w:cs="Times New Roman"/>
          <w:szCs w:val="20"/>
          <w:lang w:val="de-DE"/>
        </w:rPr>
        <w:lastRenderedPageBreak/>
        <w:t>However, Rotating is excluded.</w:t>
      </w:r>
    </w:p>
    <w:p w14:paraId="08F49073" w14:textId="77777777" w:rsidR="00192B90" w:rsidRDefault="00192B90" w:rsidP="006D6023">
      <w:pPr>
        <w:pStyle w:val="Heading2"/>
        <w:numPr>
          <w:ilvl w:val="1"/>
          <w:numId w:val="10"/>
        </w:numPr>
        <w:tabs>
          <w:tab w:val="clear" w:pos="851"/>
          <w:tab w:val="num" w:pos="993"/>
        </w:tabs>
        <w:ind w:left="993"/>
      </w:pPr>
      <w:r w:rsidRPr="001C180C">
        <w:t>Neutral Salt Spray Test</w:t>
      </w:r>
    </w:p>
    <w:p w14:paraId="29564A1F" w14:textId="77777777" w:rsidR="00192B90" w:rsidRPr="00141E25" w:rsidRDefault="00192B90" w:rsidP="00192B90">
      <w:pPr>
        <w:pStyle w:val="BodyText"/>
        <w:jc w:val="left"/>
      </w:pPr>
      <w:r w:rsidRPr="00141E25">
        <w:t>When tested in accordance with KS C IEC 60068-2-52, it should be appropriate</w:t>
      </w:r>
    </w:p>
    <w:p w14:paraId="6E663F88" w14:textId="77777777" w:rsidR="00192B90" w:rsidRPr="00141E25" w:rsidRDefault="00192B90" w:rsidP="00192B90">
      <w:pPr>
        <w:pStyle w:val="BodyText"/>
        <w:jc w:val="left"/>
      </w:pPr>
      <w:r w:rsidRPr="00141E25">
        <w:t>However, indoor lantern is excluded.</w:t>
      </w:r>
    </w:p>
    <w:p w14:paraId="63A02E0E" w14:textId="77777777" w:rsidR="00192B90" w:rsidRDefault="00192B90" w:rsidP="006D6023">
      <w:pPr>
        <w:pStyle w:val="Heading2"/>
        <w:numPr>
          <w:ilvl w:val="1"/>
          <w:numId w:val="10"/>
        </w:numPr>
        <w:tabs>
          <w:tab w:val="clear" w:pos="851"/>
          <w:tab w:val="num" w:pos="993"/>
        </w:tabs>
        <w:ind w:left="993"/>
      </w:pPr>
      <w:r w:rsidRPr="00141E25">
        <w:t>Mechanical strength</w:t>
      </w:r>
    </w:p>
    <w:p w14:paraId="1313AD46" w14:textId="77777777" w:rsidR="00192B90" w:rsidRPr="00141E25" w:rsidRDefault="00192B90" w:rsidP="00192B90">
      <w:pPr>
        <w:pStyle w:val="BodyText"/>
      </w:pPr>
      <w:r w:rsidRPr="00141E25">
        <w:t>When tested in accordance with 4.13of KS C IEC 60598-1, it should be appropriate</w:t>
      </w:r>
    </w:p>
    <w:p w14:paraId="74EB1644" w14:textId="77777777" w:rsidR="00192B90" w:rsidRPr="00141E25" w:rsidRDefault="00192B90" w:rsidP="00192B90">
      <w:pPr>
        <w:pStyle w:val="BodyText"/>
      </w:pPr>
      <w:r w:rsidRPr="00141E25">
        <w:t xml:space="preserve">However, lens </w:t>
      </w:r>
      <w:r>
        <w:t>are</w:t>
      </w:r>
      <w:r w:rsidRPr="00141E25">
        <w:t xml:space="preserve"> excluded</w:t>
      </w:r>
      <w:r>
        <w:t>.</w:t>
      </w:r>
    </w:p>
    <w:p w14:paraId="79C2259C" w14:textId="77777777" w:rsidR="00192B90" w:rsidRDefault="00192B90" w:rsidP="006D6023">
      <w:pPr>
        <w:pStyle w:val="Heading2"/>
        <w:numPr>
          <w:ilvl w:val="1"/>
          <w:numId w:val="10"/>
        </w:numPr>
        <w:tabs>
          <w:tab w:val="clear" w:pos="851"/>
          <w:tab w:val="num" w:pos="993"/>
        </w:tabs>
        <w:ind w:left="993"/>
      </w:pPr>
      <w:r w:rsidRPr="00141E25">
        <w:t>Electric magnetic compatibility</w:t>
      </w:r>
    </w:p>
    <w:p w14:paraId="2829DC11" w14:textId="77777777" w:rsidR="00192B90" w:rsidRDefault="00192B90" w:rsidP="00192B90">
      <w:pPr>
        <w:spacing w:line="264" w:lineRule="auto"/>
        <w:jc w:val="both"/>
        <w:rPr>
          <w:rFonts w:ascii="Calibri" w:hAnsi="Calibri" w:cs="Times New Roman"/>
          <w:szCs w:val="20"/>
          <w:lang w:val="de-DE"/>
        </w:rPr>
      </w:pPr>
      <w:r w:rsidRPr="00141E25">
        <w:rPr>
          <w:rFonts w:ascii="Calibri" w:hAnsi="Calibri"/>
          <w:lang w:eastAsia="de-DE"/>
        </w:rPr>
        <w:t>When tested in accordance with KS C CISPR 15 and KS C IEC 61547, it should be appropriate</w:t>
      </w:r>
      <w:r>
        <w:rPr>
          <w:rFonts w:ascii="Calibri" w:hAnsi="Calibri"/>
          <w:lang w:eastAsia="de-DE"/>
        </w:rPr>
        <w:t>.</w:t>
      </w:r>
    </w:p>
    <w:p w14:paraId="68EC3E88" w14:textId="77777777" w:rsidR="00192B90" w:rsidRDefault="00192B90" w:rsidP="006D6023">
      <w:pPr>
        <w:pStyle w:val="Heading2"/>
        <w:numPr>
          <w:ilvl w:val="1"/>
          <w:numId w:val="10"/>
        </w:numPr>
        <w:tabs>
          <w:tab w:val="clear" w:pos="851"/>
          <w:tab w:val="num" w:pos="993"/>
        </w:tabs>
        <w:ind w:left="993"/>
      </w:pPr>
      <w:r>
        <w:t>I</w:t>
      </w:r>
      <w:r w:rsidRPr="00141E25">
        <w:t>nsulation resistance and electric strength</w:t>
      </w:r>
    </w:p>
    <w:p w14:paraId="4A27D6C0" w14:textId="77777777" w:rsidR="00192B90" w:rsidRDefault="00192B90" w:rsidP="00192B90">
      <w:pPr>
        <w:spacing w:line="264" w:lineRule="auto"/>
        <w:jc w:val="both"/>
        <w:rPr>
          <w:rFonts w:ascii="Calibri" w:hAnsi="Calibri"/>
          <w:lang w:eastAsia="de-DE"/>
        </w:rPr>
      </w:pPr>
      <w:r w:rsidRPr="00141E25">
        <w:rPr>
          <w:rFonts w:ascii="Calibri" w:hAnsi="Calibri"/>
          <w:lang w:eastAsia="de-DE"/>
        </w:rPr>
        <w:t>When tested in accordance with Section 10 of KS C IEC 60598-1, it should be appropriate</w:t>
      </w:r>
      <w:r>
        <w:rPr>
          <w:rFonts w:ascii="Calibri" w:hAnsi="Calibri"/>
          <w:lang w:eastAsia="de-DE"/>
        </w:rPr>
        <w:t>.</w:t>
      </w:r>
    </w:p>
    <w:p w14:paraId="75665A70" w14:textId="77777777" w:rsidR="00192B90" w:rsidRDefault="00192B90" w:rsidP="00192B90">
      <w:pPr>
        <w:spacing w:line="264" w:lineRule="auto"/>
        <w:rPr>
          <w:rFonts w:ascii="Calibri" w:hAnsi="Calibri"/>
          <w:lang w:eastAsia="de-DE"/>
        </w:rPr>
      </w:pPr>
    </w:p>
    <w:p w14:paraId="72A880F5" w14:textId="77777777" w:rsidR="00192B90" w:rsidRPr="007A395D" w:rsidRDefault="00192B90" w:rsidP="006D6023">
      <w:pPr>
        <w:pStyle w:val="Heading1"/>
        <w:numPr>
          <w:ilvl w:val="0"/>
          <w:numId w:val="10"/>
        </w:numPr>
      </w:pPr>
      <w:r w:rsidRPr="00141E25">
        <w:t>The performance requirement</w:t>
      </w:r>
    </w:p>
    <w:p w14:paraId="45682406" w14:textId="77777777" w:rsidR="00192B90" w:rsidRDefault="00192B90" w:rsidP="006D6023">
      <w:pPr>
        <w:pStyle w:val="Heading2"/>
        <w:numPr>
          <w:ilvl w:val="1"/>
          <w:numId w:val="10"/>
        </w:numPr>
        <w:tabs>
          <w:tab w:val="clear" w:pos="851"/>
          <w:tab w:val="num" w:pos="993"/>
        </w:tabs>
        <w:ind w:left="993"/>
      </w:pPr>
      <w:r w:rsidRPr="00BB2E53">
        <w:t xml:space="preserve">Lighting characteristic </w:t>
      </w:r>
    </w:p>
    <w:p w14:paraId="473ADF1C" w14:textId="77777777" w:rsidR="00192B90" w:rsidRPr="00BB2E53" w:rsidRDefault="00192B90" w:rsidP="00192B90">
      <w:pPr>
        <w:tabs>
          <w:tab w:val="num" w:pos="3200"/>
        </w:tabs>
        <w:jc w:val="both"/>
        <w:rPr>
          <w:rFonts w:ascii="Calibri" w:hAnsi="Calibri" w:cs="Arial"/>
        </w:rPr>
      </w:pPr>
      <w:r w:rsidRPr="00BB2E53">
        <w:rPr>
          <w:rFonts w:ascii="Calibri" w:hAnsi="Calibri" w:cs="Arial"/>
        </w:rPr>
        <w:t xml:space="preserve">Lantern will be lighting–up at 106% and 92% of the rated voltage after allowing to stand for one hour each in lighting-off at -30 </w:t>
      </w:r>
      <w:r w:rsidRPr="00BB2E53">
        <w:rPr>
          <w:rFonts w:ascii="Malgun Gothic" w:eastAsia="Malgun Gothic" w:hAnsi="Malgun Gothic" w:cs="Malgun Gothic"/>
        </w:rPr>
        <w:t>℃</w:t>
      </w:r>
      <w:r w:rsidRPr="00BB2E53">
        <w:rPr>
          <w:rFonts w:ascii="Calibri" w:hAnsi="Calibri" w:cs="Arial"/>
        </w:rPr>
        <w:t xml:space="preserve"> and 60 </w:t>
      </w:r>
      <w:r w:rsidRPr="00BB2E53">
        <w:rPr>
          <w:rFonts w:ascii="Malgun Gothic" w:eastAsia="Malgun Gothic" w:hAnsi="Malgun Gothic" w:cs="Malgun Gothic"/>
        </w:rPr>
        <w:t>℃</w:t>
      </w:r>
    </w:p>
    <w:p w14:paraId="388E0259" w14:textId="77777777" w:rsidR="00192B90" w:rsidRDefault="00192B90" w:rsidP="006D6023">
      <w:pPr>
        <w:pStyle w:val="Heading2"/>
        <w:numPr>
          <w:ilvl w:val="1"/>
          <w:numId w:val="10"/>
        </w:numPr>
        <w:tabs>
          <w:tab w:val="clear" w:pos="851"/>
          <w:tab w:val="num" w:pos="993"/>
        </w:tabs>
        <w:ind w:left="993"/>
      </w:pPr>
      <w:r w:rsidRPr="00BB2E53">
        <w:t>Input power and the input current</w:t>
      </w:r>
    </w:p>
    <w:p w14:paraId="3AFCED9E" w14:textId="77777777" w:rsidR="00192B90" w:rsidRPr="00BB2E53" w:rsidRDefault="00192B90" w:rsidP="00192B90">
      <w:pPr>
        <w:tabs>
          <w:tab w:val="num" w:pos="3200"/>
        </w:tabs>
        <w:jc w:val="both"/>
        <w:rPr>
          <w:rFonts w:ascii="Calibri" w:hAnsi="Calibri" w:cs="Arial"/>
        </w:rPr>
      </w:pPr>
      <w:r w:rsidRPr="00BB2E53">
        <w:rPr>
          <w:rFonts w:ascii="Calibri" w:hAnsi="Calibri" w:cs="Arial"/>
          <w:color w:val="222222"/>
        </w:rPr>
        <w:t>Input power and input current test is to measure the input current and input power by supplying the rated voltage.</w:t>
      </w:r>
    </w:p>
    <w:p w14:paraId="1434A5B6" w14:textId="77777777" w:rsidR="00192B90" w:rsidRDefault="00192B90" w:rsidP="00192B90">
      <w:pPr>
        <w:tabs>
          <w:tab w:val="num" w:pos="3200"/>
        </w:tabs>
        <w:jc w:val="both"/>
        <w:rPr>
          <w:rFonts w:ascii="Calibri" w:hAnsi="Calibri" w:cs="Arial"/>
          <w:lang w:eastAsia="ko-KR"/>
        </w:rPr>
      </w:pPr>
      <w:r w:rsidRPr="00BB2E53">
        <w:rPr>
          <w:rFonts w:ascii="Calibri" w:hAnsi="Calibri" w:cs="Arial"/>
        </w:rPr>
        <w:t>Input power and input current must be within ± 10% of the indicated value.</w:t>
      </w:r>
    </w:p>
    <w:p w14:paraId="4BE58318" w14:textId="77777777" w:rsidR="00EC0402" w:rsidRDefault="00EC0402" w:rsidP="00192B90">
      <w:pPr>
        <w:tabs>
          <w:tab w:val="num" w:pos="3200"/>
        </w:tabs>
        <w:jc w:val="both"/>
        <w:rPr>
          <w:rFonts w:ascii="Calibri" w:hAnsi="Calibri" w:cs="Arial"/>
          <w:lang w:eastAsia="ko-KR"/>
        </w:rPr>
      </w:pPr>
    </w:p>
    <w:p w14:paraId="42C5EC64" w14:textId="77777777" w:rsidR="00192B90" w:rsidRDefault="00192B90" w:rsidP="006D6023">
      <w:pPr>
        <w:pStyle w:val="Heading2"/>
        <w:numPr>
          <w:ilvl w:val="1"/>
          <w:numId w:val="10"/>
        </w:numPr>
        <w:tabs>
          <w:tab w:val="clear" w:pos="851"/>
          <w:tab w:val="num" w:pos="993"/>
        </w:tabs>
        <w:ind w:left="993"/>
      </w:pPr>
      <w:r w:rsidRPr="00BB2E53">
        <w:t xml:space="preserve">Light range </w:t>
      </w:r>
    </w:p>
    <w:p w14:paraId="3E0A97CA" w14:textId="77777777" w:rsidR="00192B90" w:rsidRDefault="00192B90" w:rsidP="006D6023">
      <w:pPr>
        <w:pStyle w:val="Heading3"/>
        <w:numPr>
          <w:ilvl w:val="2"/>
          <w:numId w:val="10"/>
        </w:numPr>
        <w:rPr>
          <w:rFonts w:ascii="Calibri" w:hAnsi="Calibri"/>
          <w:lang w:val="en-US"/>
        </w:rPr>
      </w:pPr>
      <w:r>
        <w:rPr>
          <w:rFonts w:ascii="Calibri" w:hAnsi="Calibri"/>
          <w:lang w:val="en-US"/>
        </w:rPr>
        <w:t>F</w:t>
      </w:r>
      <w:r w:rsidRPr="00BB2E53">
        <w:rPr>
          <w:rFonts w:ascii="Calibri" w:hAnsi="Calibri"/>
          <w:lang w:val="en-US"/>
        </w:rPr>
        <w:t>lashing</w:t>
      </w:r>
    </w:p>
    <w:p w14:paraId="376DE398" w14:textId="77777777" w:rsidR="00192B90" w:rsidRDefault="00192B90" w:rsidP="006D6023">
      <w:pPr>
        <w:pStyle w:val="1"/>
        <w:numPr>
          <w:ilvl w:val="3"/>
          <w:numId w:val="10"/>
        </w:numPr>
        <w:rPr>
          <w:rFonts w:ascii="Calibri" w:hAnsi="Calibri"/>
        </w:rPr>
      </w:pPr>
      <w:r w:rsidRPr="00BB2E53">
        <w:rPr>
          <w:rFonts w:ascii="Calibri" w:hAnsi="Calibri"/>
        </w:rPr>
        <w:t>When measured the floating light in the interval in that horizontal is 5, vertical is 0.1 in the 360, Horizontal light distribution should be emitting light more than 50% of the average intensity value of light that the minimum luminance value of the horizontal light distribution Within the two points angles on the distribution curve of the vertical divergence are 50% of the maximum average light intensity</w:t>
      </w:r>
      <w:r>
        <w:rPr>
          <w:rFonts w:ascii="Calibri" w:hAnsi="Calibri"/>
        </w:rPr>
        <w:t>.</w:t>
      </w:r>
    </w:p>
    <w:p w14:paraId="0DC11570" w14:textId="77777777" w:rsidR="00192B90" w:rsidRPr="00BB2E53" w:rsidRDefault="00192B90" w:rsidP="00192B90">
      <w:pPr>
        <w:pStyle w:val="BodyText"/>
      </w:pPr>
      <w:r w:rsidRPr="00BB2E53">
        <w:t xml:space="preserve">However, </w:t>
      </w:r>
      <w:r>
        <w:t>i</w:t>
      </w:r>
      <w:r w:rsidRPr="00BB2E53">
        <w:t>f a shield for use in a bridge, the horizontal light distribution is measured only up to 10 ° ~ 170 °.</w:t>
      </w:r>
    </w:p>
    <w:p w14:paraId="43602DA6" w14:textId="77777777" w:rsidR="00192B90" w:rsidRPr="0070268F" w:rsidRDefault="00192B90" w:rsidP="006D6023">
      <w:pPr>
        <w:pStyle w:val="1"/>
        <w:numPr>
          <w:ilvl w:val="3"/>
          <w:numId w:val="10"/>
        </w:numPr>
        <w:rPr>
          <w:rFonts w:ascii="Calibri" w:hAnsi="Calibri"/>
        </w:rPr>
      </w:pPr>
      <w:r w:rsidRPr="0070268F">
        <w:rPr>
          <w:rFonts w:ascii="Calibri" w:hAnsi="Calibri"/>
        </w:rPr>
        <w:t>The width of a shaft of light of the vertical divergence angle should be more than 1.5 in minimum, within 8 in maximum based on the angle between of the two points on the distribution curve is 50% of the maximum average intensity of light.</w:t>
      </w:r>
    </w:p>
    <w:p w14:paraId="5BC4097A" w14:textId="77777777" w:rsidR="00192B90" w:rsidRPr="001C180C" w:rsidRDefault="00192B90" w:rsidP="006D6023">
      <w:pPr>
        <w:pStyle w:val="Heading3"/>
        <w:numPr>
          <w:ilvl w:val="2"/>
          <w:numId w:val="10"/>
        </w:numPr>
        <w:rPr>
          <w:rFonts w:ascii="Calibri" w:hAnsi="Calibri"/>
        </w:rPr>
      </w:pPr>
      <w:r w:rsidRPr="0070268F">
        <w:rPr>
          <w:rFonts w:ascii="Calibri" w:hAnsi="Calibri"/>
        </w:rPr>
        <w:t>Rotating</w:t>
      </w:r>
    </w:p>
    <w:p w14:paraId="0AAC74CD" w14:textId="77777777" w:rsidR="00192B90" w:rsidRPr="0070268F" w:rsidRDefault="00192B90" w:rsidP="006D6023">
      <w:pPr>
        <w:pStyle w:val="1"/>
        <w:numPr>
          <w:ilvl w:val="3"/>
          <w:numId w:val="10"/>
        </w:numPr>
        <w:rPr>
          <w:rFonts w:ascii="Calibri" w:hAnsi="Calibri"/>
        </w:rPr>
      </w:pPr>
      <w:r w:rsidRPr="0070268F">
        <w:rPr>
          <w:rFonts w:ascii="Calibri" w:hAnsi="Calibri"/>
        </w:rPr>
        <w:t xml:space="preserve">When measured the floating light in the interval in horizontal and vertical is 0.1 °, horizontal and vertical light distribution should be emitting light more than 50% of the maximum intensity value of light that the minimum luminance value within the two points angles on the distribution curve of the vertical divergence are 50% of the maximum average light intensity. </w:t>
      </w:r>
    </w:p>
    <w:p w14:paraId="15098A08" w14:textId="77777777" w:rsidR="00192B90" w:rsidRPr="0070268F" w:rsidRDefault="00192B90" w:rsidP="006D6023">
      <w:pPr>
        <w:pStyle w:val="1"/>
        <w:numPr>
          <w:ilvl w:val="3"/>
          <w:numId w:val="10"/>
        </w:numPr>
        <w:rPr>
          <w:rFonts w:ascii="Calibri" w:hAnsi="Calibri"/>
        </w:rPr>
      </w:pPr>
      <w:r w:rsidRPr="0070268F">
        <w:rPr>
          <w:rFonts w:ascii="Calibri" w:hAnsi="Calibri"/>
        </w:rPr>
        <w:t>The width of a shaft of light of the vertical diverge</w:t>
      </w:r>
      <w:r>
        <w:rPr>
          <w:rFonts w:ascii="Calibri" w:hAnsi="Calibri"/>
        </w:rPr>
        <w:t xml:space="preserve">nce angle should be within ±4° </w:t>
      </w:r>
      <w:r w:rsidRPr="0070268F">
        <w:rPr>
          <w:rFonts w:ascii="Calibri" w:hAnsi="Calibri"/>
        </w:rPr>
        <w:t>based on the angle between of the two points on the distribution curve is 50% of the maximum average intensity of light.</w:t>
      </w:r>
    </w:p>
    <w:p w14:paraId="2A01192B" w14:textId="77777777" w:rsidR="00192B90" w:rsidRDefault="00192B90" w:rsidP="006D6023">
      <w:pPr>
        <w:pStyle w:val="Heading2"/>
        <w:numPr>
          <w:ilvl w:val="1"/>
          <w:numId w:val="10"/>
        </w:numPr>
        <w:tabs>
          <w:tab w:val="clear" w:pos="851"/>
          <w:tab w:val="num" w:pos="993"/>
        </w:tabs>
        <w:ind w:left="993"/>
      </w:pPr>
      <w:r>
        <w:rPr>
          <w:rFonts w:hAnsi="Batang" w:cs="Arial" w:hint="eastAsia"/>
        </w:rPr>
        <w:t>R</w:t>
      </w:r>
      <w:r w:rsidRPr="00C614C1">
        <w:rPr>
          <w:rFonts w:hAnsi="Batang" w:cs="Arial"/>
        </w:rPr>
        <w:t>hythm characteristics</w:t>
      </w:r>
      <w:r w:rsidRPr="00BB2E53">
        <w:t xml:space="preserve"> </w:t>
      </w:r>
    </w:p>
    <w:p w14:paraId="072F4C4F" w14:textId="77777777" w:rsidR="00192B90" w:rsidRPr="001C180C" w:rsidRDefault="00192B90" w:rsidP="006D6023">
      <w:pPr>
        <w:pStyle w:val="Heading3"/>
        <w:numPr>
          <w:ilvl w:val="2"/>
          <w:numId w:val="10"/>
        </w:numPr>
        <w:rPr>
          <w:rFonts w:ascii="Calibri" w:hAnsi="Calibri"/>
        </w:rPr>
      </w:pPr>
      <w:r w:rsidRPr="00A03D4B">
        <w:rPr>
          <w:rFonts w:ascii="Calibri" w:hAnsi="Calibri"/>
        </w:rPr>
        <w:lastRenderedPageBreak/>
        <w:t>Rhythm characteristics tolerance of the flashing lantern should be within ± 5% when measured in accordance with Annex E</w:t>
      </w:r>
      <w:r>
        <w:rPr>
          <w:rFonts w:ascii="Calibri" w:hAnsi="Calibri"/>
        </w:rPr>
        <w:t>.</w:t>
      </w:r>
    </w:p>
    <w:p w14:paraId="3C8F2354" w14:textId="5B7A893A" w:rsidR="00192B90" w:rsidRPr="001C180C" w:rsidRDefault="00192B90" w:rsidP="006D6023">
      <w:pPr>
        <w:pStyle w:val="Heading3"/>
        <w:numPr>
          <w:ilvl w:val="2"/>
          <w:numId w:val="10"/>
        </w:numPr>
        <w:rPr>
          <w:rFonts w:ascii="Calibri" w:hAnsi="Calibri"/>
        </w:rPr>
      </w:pPr>
      <w:r w:rsidRPr="00A03D4B">
        <w:rPr>
          <w:rFonts w:ascii="Calibri" w:hAnsi="Calibri"/>
        </w:rPr>
        <w:t>Rhythm characteristics of the rotating lantern tolerance should be within ± 5%</w:t>
      </w:r>
      <w:r w:rsidR="00575584">
        <w:rPr>
          <w:rFonts w:ascii="Calibri" w:hAnsi="Calibri"/>
        </w:rPr>
        <w:t xml:space="preserve"> when measured by the test as </w:t>
      </w:r>
      <w:r w:rsidRPr="00A03D4B">
        <w:rPr>
          <w:rFonts w:ascii="Calibri" w:hAnsi="Calibri"/>
        </w:rPr>
        <w:t>rhythm characteristics of the Fl15s</w:t>
      </w:r>
      <w:r>
        <w:rPr>
          <w:rFonts w:ascii="Calibri" w:hAnsi="Calibri"/>
        </w:rPr>
        <w:t>.</w:t>
      </w:r>
    </w:p>
    <w:p w14:paraId="5A4B22EF" w14:textId="77777777" w:rsidR="00192B90" w:rsidRDefault="00192B90" w:rsidP="006D6023">
      <w:pPr>
        <w:pStyle w:val="Heading2"/>
        <w:numPr>
          <w:ilvl w:val="1"/>
          <w:numId w:val="10"/>
        </w:numPr>
        <w:tabs>
          <w:tab w:val="clear" w:pos="851"/>
          <w:tab w:val="num" w:pos="993"/>
        </w:tabs>
        <w:ind w:left="993"/>
      </w:pPr>
      <w:r w:rsidRPr="00A03D4B">
        <w:rPr>
          <w:rFonts w:hAnsi="Batang" w:cs="Arial"/>
        </w:rPr>
        <w:t>Optical properties</w:t>
      </w:r>
      <w:r w:rsidRPr="00BB2E53">
        <w:t xml:space="preserve"> </w:t>
      </w:r>
    </w:p>
    <w:p w14:paraId="0F88075D" w14:textId="60DC6510" w:rsidR="00192B90" w:rsidRDefault="00192B90" w:rsidP="006D6023">
      <w:pPr>
        <w:pStyle w:val="Heading3"/>
        <w:numPr>
          <w:ilvl w:val="2"/>
          <w:numId w:val="10"/>
        </w:numPr>
        <w:rPr>
          <w:rFonts w:ascii="Calibri" w:hAnsi="Calibri"/>
        </w:rPr>
      </w:pPr>
      <w:r w:rsidRPr="00A03D4B">
        <w:rPr>
          <w:rFonts w:ascii="Calibri" w:hAnsi="Calibri"/>
        </w:rPr>
        <w:t>Light colo</w:t>
      </w:r>
      <w:r w:rsidR="007D0F4B">
        <w:rPr>
          <w:rFonts w:ascii="Calibri" w:hAnsi="Calibri"/>
        </w:rPr>
        <w:t>u</w:t>
      </w:r>
      <w:r w:rsidRPr="00A03D4B">
        <w:rPr>
          <w:rFonts w:ascii="Calibri" w:hAnsi="Calibri"/>
        </w:rPr>
        <w:t>r</w:t>
      </w:r>
    </w:p>
    <w:p w14:paraId="708F3AC5" w14:textId="021DEFFB" w:rsidR="00192B90" w:rsidRDefault="00192B90" w:rsidP="00192B90">
      <w:pPr>
        <w:pStyle w:val="BodyText"/>
        <w:rPr>
          <w:lang w:eastAsia="de-DE"/>
        </w:rPr>
      </w:pPr>
      <w:r w:rsidRPr="00A03D4B">
        <w:rPr>
          <w:lang w:eastAsia="de-DE"/>
        </w:rPr>
        <w:t>When supplying the rated voltage to the lantern and measured light colo</w:t>
      </w:r>
      <w:r w:rsidR="007D0F4B">
        <w:rPr>
          <w:lang w:eastAsia="de-DE"/>
        </w:rPr>
        <w:t>u</w:t>
      </w:r>
      <w:r w:rsidRPr="00A03D4B">
        <w:rPr>
          <w:lang w:eastAsia="de-DE"/>
        </w:rPr>
        <w:t>r, it should be comply with Table 4 after aging that flashing is 20minutes and rotating is 1 hour.</w:t>
      </w:r>
    </w:p>
    <w:p w14:paraId="77E7AB27" w14:textId="77777777" w:rsidR="009C43F3" w:rsidRDefault="009C43F3" w:rsidP="00192B90">
      <w:pPr>
        <w:pStyle w:val="BodyText"/>
        <w:rPr>
          <w:lang w:eastAsia="ko-KR"/>
        </w:rPr>
      </w:pPr>
    </w:p>
    <w:p w14:paraId="2E536A4C" w14:textId="77777777" w:rsidR="00192B90" w:rsidRPr="007A395D" w:rsidRDefault="00192B90" w:rsidP="00192B90">
      <w:pPr>
        <w:pStyle w:val="Table"/>
      </w:pPr>
      <w:r w:rsidRPr="00DA2000">
        <w:rPr>
          <w:rFonts w:ascii="Calibri" w:hAnsi="Calibri"/>
        </w:rPr>
        <w:t>Appearance of the Lantern by visible distance</w:t>
      </w:r>
    </w:p>
    <w:tbl>
      <w:tblPr>
        <w:tblW w:w="0" w:type="auto"/>
        <w:jc w:val="center"/>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20"/>
        <w:gridCol w:w="1410"/>
        <w:gridCol w:w="1238"/>
        <w:gridCol w:w="1324"/>
        <w:gridCol w:w="1324"/>
        <w:gridCol w:w="1324"/>
        <w:gridCol w:w="1324"/>
      </w:tblGrid>
      <w:tr w:rsidR="00192B90" w14:paraId="77EAD323" w14:textId="77777777" w:rsidTr="001440D7">
        <w:trPr>
          <w:trHeight w:val="270"/>
          <w:jc w:val="center"/>
        </w:trPr>
        <w:tc>
          <w:tcPr>
            <w:tcW w:w="1420"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121ACA4" w14:textId="518C2981" w:rsidR="00192B90" w:rsidRPr="009C43F3" w:rsidRDefault="00192B90" w:rsidP="001440D7">
            <w:pPr>
              <w:spacing w:line="22" w:lineRule="atLeast"/>
              <w:jc w:val="center"/>
              <w:rPr>
                <w:rFonts w:cs="Arial"/>
                <w:b/>
                <w:sz w:val="20"/>
                <w:szCs w:val="20"/>
              </w:rPr>
            </w:pPr>
            <w:r w:rsidRPr="009C43F3">
              <w:rPr>
                <w:rFonts w:cs="Arial" w:hint="eastAsia"/>
                <w:b/>
                <w:sz w:val="20"/>
                <w:szCs w:val="20"/>
              </w:rPr>
              <w:t>Light colo</w:t>
            </w:r>
            <w:r w:rsidR="007D0F4B">
              <w:rPr>
                <w:rFonts w:cs="Arial"/>
                <w:b/>
                <w:sz w:val="20"/>
                <w:szCs w:val="20"/>
              </w:rPr>
              <w:t>u</w:t>
            </w:r>
            <w:r w:rsidRPr="009C43F3">
              <w:rPr>
                <w:rFonts w:cs="Arial" w:hint="eastAsia"/>
                <w:b/>
                <w:sz w:val="20"/>
                <w:szCs w:val="20"/>
              </w:rPr>
              <w:t>r</w:t>
            </w:r>
          </w:p>
        </w:tc>
        <w:tc>
          <w:tcPr>
            <w:tcW w:w="1410"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3E8F0EA" w14:textId="77777777" w:rsidR="00192B90" w:rsidRPr="009C43F3" w:rsidRDefault="00192B90" w:rsidP="001440D7">
            <w:pPr>
              <w:spacing w:line="22" w:lineRule="atLeast"/>
              <w:jc w:val="center"/>
              <w:rPr>
                <w:rFonts w:cs="Arial"/>
                <w:b/>
                <w:sz w:val="20"/>
                <w:szCs w:val="20"/>
              </w:rPr>
            </w:pPr>
            <w:r w:rsidRPr="009C43F3">
              <w:rPr>
                <w:rFonts w:cs="Arial"/>
                <w:b/>
                <w:sz w:val="20"/>
                <w:szCs w:val="20"/>
              </w:rPr>
              <w:t>Chromaticity coordinate</w:t>
            </w:r>
          </w:p>
        </w:tc>
        <w:tc>
          <w:tcPr>
            <w:tcW w:w="1238"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hideMark/>
          </w:tcPr>
          <w:p w14:paraId="6A6EF29C" w14:textId="77777777" w:rsidR="00192B90" w:rsidRPr="009C43F3" w:rsidRDefault="00192B90" w:rsidP="001440D7">
            <w:pPr>
              <w:spacing w:line="22" w:lineRule="atLeast"/>
              <w:jc w:val="center"/>
              <w:rPr>
                <w:rFonts w:cs="Arial"/>
                <w:b/>
                <w:sz w:val="20"/>
                <w:szCs w:val="20"/>
              </w:rPr>
            </w:pPr>
            <w:r w:rsidRPr="009C43F3">
              <w:rPr>
                <w:rFonts w:cs="Arial"/>
                <w:b/>
                <w:sz w:val="20"/>
                <w:szCs w:val="20"/>
              </w:rPr>
              <w:t>1</w:t>
            </w:r>
          </w:p>
        </w:tc>
        <w:tc>
          <w:tcPr>
            <w:tcW w:w="1324"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hideMark/>
          </w:tcPr>
          <w:p w14:paraId="3D5E2DF4" w14:textId="77777777" w:rsidR="00192B90" w:rsidRPr="009C43F3" w:rsidRDefault="00192B90" w:rsidP="001440D7">
            <w:pPr>
              <w:spacing w:line="22" w:lineRule="atLeast"/>
              <w:jc w:val="center"/>
              <w:rPr>
                <w:rFonts w:cs="Arial"/>
                <w:b/>
                <w:sz w:val="20"/>
                <w:szCs w:val="20"/>
              </w:rPr>
            </w:pPr>
            <w:r w:rsidRPr="009C43F3">
              <w:rPr>
                <w:rFonts w:cs="Arial"/>
                <w:b/>
                <w:sz w:val="20"/>
                <w:szCs w:val="20"/>
              </w:rPr>
              <w:t>2</w:t>
            </w:r>
          </w:p>
        </w:tc>
        <w:tc>
          <w:tcPr>
            <w:tcW w:w="1324"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hideMark/>
          </w:tcPr>
          <w:p w14:paraId="6115B6F7" w14:textId="77777777" w:rsidR="00192B90" w:rsidRPr="009C43F3" w:rsidRDefault="00192B90" w:rsidP="001440D7">
            <w:pPr>
              <w:spacing w:line="22" w:lineRule="atLeast"/>
              <w:jc w:val="center"/>
              <w:rPr>
                <w:rFonts w:cs="Arial"/>
                <w:b/>
                <w:sz w:val="20"/>
                <w:szCs w:val="20"/>
              </w:rPr>
            </w:pPr>
            <w:r w:rsidRPr="009C43F3">
              <w:rPr>
                <w:rFonts w:cs="Arial"/>
                <w:b/>
                <w:sz w:val="20"/>
                <w:szCs w:val="20"/>
              </w:rPr>
              <w:t>3</w:t>
            </w:r>
          </w:p>
        </w:tc>
        <w:tc>
          <w:tcPr>
            <w:tcW w:w="1324"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hideMark/>
          </w:tcPr>
          <w:p w14:paraId="19190CF5" w14:textId="77777777" w:rsidR="00192B90" w:rsidRPr="009C43F3" w:rsidRDefault="00192B90" w:rsidP="001440D7">
            <w:pPr>
              <w:spacing w:line="22" w:lineRule="atLeast"/>
              <w:jc w:val="center"/>
              <w:rPr>
                <w:rFonts w:cs="Arial"/>
                <w:b/>
                <w:sz w:val="20"/>
                <w:szCs w:val="20"/>
              </w:rPr>
            </w:pPr>
            <w:r w:rsidRPr="009C43F3">
              <w:rPr>
                <w:rFonts w:cs="Arial"/>
                <w:b/>
                <w:sz w:val="20"/>
                <w:szCs w:val="20"/>
              </w:rPr>
              <w:t>4</w:t>
            </w:r>
          </w:p>
        </w:tc>
        <w:tc>
          <w:tcPr>
            <w:tcW w:w="1324"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hideMark/>
          </w:tcPr>
          <w:p w14:paraId="7112C3B4" w14:textId="77777777" w:rsidR="00192B90" w:rsidRPr="009C43F3" w:rsidRDefault="00192B90" w:rsidP="001440D7">
            <w:pPr>
              <w:spacing w:line="22" w:lineRule="atLeast"/>
              <w:jc w:val="center"/>
              <w:rPr>
                <w:rFonts w:cs="Arial"/>
                <w:b/>
                <w:sz w:val="20"/>
                <w:szCs w:val="20"/>
              </w:rPr>
            </w:pPr>
            <w:r w:rsidRPr="009C43F3">
              <w:rPr>
                <w:rFonts w:cs="Arial"/>
                <w:b/>
                <w:sz w:val="20"/>
                <w:szCs w:val="20"/>
              </w:rPr>
              <w:t>5</w:t>
            </w:r>
          </w:p>
        </w:tc>
      </w:tr>
      <w:tr w:rsidR="00192B90" w14:paraId="680B2638" w14:textId="77777777" w:rsidTr="001440D7">
        <w:trPr>
          <w:trHeight w:val="270"/>
          <w:jc w:val="center"/>
        </w:trPr>
        <w:tc>
          <w:tcPr>
            <w:tcW w:w="14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6B2E493" w14:textId="77777777" w:rsidR="00192B90" w:rsidRPr="009C43F3" w:rsidRDefault="00192B90" w:rsidP="001440D7">
            <w:pPr>
              <w:spacing w:line="22" w:lineRule="atLeast"/>
              <w:jc w:val="center"/>
              <w:rPr>
                <w:rFonts w:cs="Arial"/>
                <w:sz w:val="20"/>
                <w:szCs w:val="20"/>
              </w:rPr>
            </w:pPr>
            <w:r w:rsidRPr="009C43F3">
              <w:rPr>
                <w:rFonts w:cs="Arial" w:hint="eastAsia"/>
                <w:sz w:val="20"/>
                <w:szCs w:val="20"/>
              </w:rPr>
              <w:t>White</w:t>
            </w:r>
          </w:p>
        </w:tc>
        <w:tc>
          <w:tcPr>
            <w:tcW w:w="14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7F77C73" w14:textId="77777777" w:rsidR="00192B90" w:rsidRPr="009C43F3" w:rsidRDefault="00192B90" w:rsidP="001440D7">
            <w:pPr>
              <w:spacing w:line="22" w:lineRule="atLeast"/>
              <w:jc w:val="center"/>
              <w:rPr>
                <w:rFonts w:hAnsi="Batang" w:cs="Arial"/>
                <w:sz w:val="20"/>
                <w:szCs w:val="20"/>
              </w:rPr>
            </w:pPr>
            <w:r w:rsidRPr="009C43F3">
              <w:rPr>
                <w:rFonts w:hAnsi="Batang" w:cs="Arial"/>
                <w:sz w:val="20"/>
                <w:szCs w:val="20"/>
              </w:rPr>
              <w:t>x</w:t>
            </w:r>
          </w:p>
        </w:tc>
        <w:tc>
          <w:tcPr>
            <w:tcW w:w="12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C6DFF3A"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0.440</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2E5176E"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0.285</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9C0BC1D"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0.285</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1FD869E"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0.453</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6222C53"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0.453</w:t>
            </w:r>
          </w:p>
        </w:tc>
      </w:tr>
      <w:tr w:rsidR="00192B90" w14:paraId="1DA17EE4" w14:textId="77777777" w:rsidTr="001440D7">
        <w:trPr>
          <w:trHeight w:val="270"/>
          <w:jc w:val="center"/>
        </w:trPr>
        <w:tc>
          <w:tcPr>
            <w:tcW w:w="1420" w:type="dxa"/>
            <w:vMerge/>
            <w:tcBorders>
              <w:top w:val="single" w:sz="4" w:space="0" w:color="000000"/>
              <w:left w:val="single" w:sz="4" w:space="0" w:color="000000"/>
              <w:bottom w:val="single" w:sz="4" w:space="0" w:color="000000"/>
              <w:right w:val="single" w:sz="4" w:space="0" w:color="000000"/>
            </w:tcBorders>
            <w:vAlign w:val="center"/>
            <w:hideMark/>
          </w:tcPr>
          <w:p w14:paraId="0EC629C8" w14:textId="77777777" w:rsidR="00192B90" w:rsidRPr="009C43F3" w:rsidRDefault="00192B90" w:rsidP="001440D7">
            <w:pPr>
              <w:rPr>
                <w:rFonts w:cs="Arial"/>
                <w:sz w:val="20"/>
                <w:szCs w:val="20"/>
              </w:rPr>
            </w:pPr>
          </w:p>
        </w:tc>
        <w:tc>
          <w:tcPr>
            <w:tcW w:w="14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33DA5A9" w14:textId="77777777" w:rsidR="00192B90" w:rsidRPr="009C43F3" w:rsidRDefault="00192B90" w:rsidP="001440D7">
            <w:pPr>
              <w:spacing w:line="22" w:lineRule="atLeast"/>
              <w:jc w:val="center"/>
              <w:rPr>
                <w:rFonts w:hAnsi="Batang" w:cs="Arial"/>
                <w:sz w:val="20"/>
                <w:szCs w:val="20"/>
              </w:rPr>
            </w:pPr>
            <w:r w:rsidRPr="009C43F3">
              <w:rPr>
                <w:rFonts w:hAnsi="Batang" w:cs="Arial"/>
                <w:sz w:val="20"/>
                <w:szCs w:val="20"/>
              </w:rPr>
              <w:t>y</w:t>
            </w:r>
          </w:p>
        </w:tc>
        <w:tc>
          <w:tcPr>
            <w:tcW w:w="12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093396"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0.382</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2F0CF09D"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0.264</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E7778D3"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0.332</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862FC8F"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0.440</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87FE5D9"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0.382</w:t>
            </w:r>
          </w:p>
        </w:tc>
      </w:tr>
      <w:tr w:rsidR="00192B90" w14:paraId="57650CC1" w14:textId="77777777" w:rsidTr="001440D7">
        <w:trPr>
          <w:trHeight w:val="132"/>
          <w:jc w:val="center"/>
        </w:trPr>
        <w:tc>
          <w:tcPr>
            <w:tcW w:w="14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78DA820" w14:textId="77777777" w:rsidR="00192B90" w:rsidRPr="009C43F3" w:rsidRDefault="00192B90" w:rsidP="001440D7">
            <w:pPr>
              <w:spacing w:line="22" w:lineRule="atLeast"/>
              <w:jc w:val="center"/>
              <w:rPr>
                <w:rFonts w:cs="Arial"/>
                <w:sz w:val="20"/>
                <w:szCs w:val="20"/>
              </w:rPr>
            </w:pPr>
            <w:r w:rsidRPr="009C43F3">
              <w:rPr>
                <w:rFonts w:cs="Arial" w:hint="eastAsia"/>
                <w:sz w:val="20"/>
                <w:szCs w:val="20"/>
              </w:rPr>
              <w:t>Red</w:t>
            </w:r>
          </w:p>
        </w:tc>
        <w:tc>
          <w:tcPr>
            <w:tcW w:w="14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077AF69" w14:textId="77777777" w:rsidR="00192B90" w:rsidRPr="009C43F3" w:rsidRDefault="00192B90" w:rsidP="001440D7">
            <w:pPr>
              <w:spacing w:line="22" w:lineRule="atLeast"/>
              <w:jc w:val="center"/>
              <w:rPr>
                <w:rFonts w:cs="Arial"/>
                <w:sz w:val="20"/>
                <w:szCs w:val="20"/>
              </w:rPr>
            </w:pPr>
            <w:r w:rsidRPr="009C43F3">
              <w:rPr>
                <w:rFonts w:cs="Arial"/>
                <w:sz w:val="20"/>
                <w:szCs w:val="20"/>
              </w:rPr>
              <w:t>x</w:t>
            </w:r>
          </w:p>
        </w:tc>
        <w:tc>
          <w:tcPr>
            <w:tcW w:w="12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A913C8A"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0.710</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0CC5B76"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0.690</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ADDBC32"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0.660</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789AD71"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0.680</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7CFBBD0" w14:textId="77777777" w:rsidR="00192B90" w:rsidRPr="009C43F3" w:rsidRDefault="00192B90" w:rsidP="001440D7">
            <w:pPr>
              <w:pStyle w:val="a"/>
              <w:jc w:val="center"/>
              <w:rPr>
                <w:rFonts w:ascii="Arial" w:eastAsia="휴먼명조" w:hAnsi="Arial" w:cs="Arial"/>
                <w:color w:val="auto"/>
              </w:rPr>
            </w:pPr>
          </w:p>
        </w:tc>
      </w:tr>
      <w:tr w:rsidR="00192B90" w14:paraId="717E1D7E" w14:textId="77777777" w:rsidTr="001440D7">
        <w:trPr>
          <w:trHeight w:val="132"/>
          <w:jc w:val="center"/>
        </w:trPr>
        <w:tc>
          <w:tcPr>
            <w:tcW w:w="1420" w:type="dxa"/>
            <w:vMerge/>
            <w:tcBorders>
              <w:top w:val="single" w:sz="4" w:space="0" w:color="000000"/>
              <w:left w:val="single" w:sz="4" w:space="0" w:color="000000"/>
              <w:bottom w:val="single" w:sz="4" w:space="0" w:color="000000"/>
              <w:right w:val="single" w:sz="4" w:space="0" w:color="000000"/>
            </w:tcBorders>
            <w:vAlign w:val="center"/>
            <w:hideMark/>
          </w:tcPr>
          <w:p w14:paraId="5AA71B0F" w14:textId="77777777" w:rsidR="00192B90" w:rsidRPr="009C43F3" w:rsidRDefault="00192B90" w:rsidP="001440D7">
            <w:pPr>
              <w:rPr>
                <w:rFonts w:cs="Arial"/>
                <w:sz w:val="20"/>
                <w:szCs w:val="20"/>
              </w:rPr>
            </w:pPr>
          </w:p>
        </w:tc>
        <w:tc>
          <w:tcPr>
            <w:tcW w:w="14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7C5EB36" w14:textId="77777777" w:rsidR="00192B90" w:rsidRPr="009C43F3" w:rsidRDefault="00192B90" w:rsidP="001440D7">
            <w:pPr>
              <w:spacing w:line="22" w:lineRule="atLeast"/>
              <w:jc w:val="center"/>
              <w:rPr>
                <w:rFonts w:cs="Arial"/>
                <w:sz w:val="20"/>
                <w:szCs w:val="20"/>
              </w:rPr>
            </w:pPr>
            <w:r w:rsidRPr="009C43F3">
              <w:rPr>
                <w:rFonts w:cs="Arial"/>
                <w:sz w:val="20"/>
                <w:szCs w:val="20"/>
              </w:rPr>
              <w:t>y</w:t>
            </w:r>
          </w:p>
        </w:tc>
        <w:tc>
          <w:tcPr>
            <w:tcW w:w="12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EDD4B82"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0.290</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AA6B2B5"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0.290</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822CCF5"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0.320</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A1D8882"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0.320</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A0A8ADE" w14:textId="77777777" w:rsidR="00192B90" w:rsidRPr="009C43F3" w:rsidRDefault="00192B90" w:rsidP="001440D7">
            <w:pPr>
              <w:pStyle w:val="a"/>
              <w:jc w:val="center"/>
              <w:rPr>
                <w:rFonts w:ascii="Arial" w:eastAsia="휴먼명조" w:hAnsi="Arial" w:cs="Arial"/>
                <w:color w:val="auto"/>
              </w:rPr>
            </w:pPr>
          </w:p>
        </w:tc>
      </w:tr>
      <w:tr w:rsidR="00192B90" w14:paraId="6CED579B" w14:textId="77777777" w:rsidTr="001440D7">
        <w:trPr>
          <w:trHeight w:val="132"/>
          <w:jc w:val="center"/>
        </w:trPr>
        <w:tc>
          <w:tcPr>
            <w:tcW w:w="14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E3E697B" w14:textId="77777777" w:rsidR="00192B90" w:rsidRPr="009C43F3" w:rsidRDefault="00192B90" w:rsidP="001440D7">
            <w:pPr>
              <w:spacing w:line="22" w:lineRule="atLeast"/>
              <w:jc w:val="center"/>
              <w:rPr>
                <w:rFonts w:cs="Arial"/>
                <w:sz w:val="20"/>
                <w:szCs w:val="20"/>
              </w:rPr>
            </w:pPr>
            <w:r w:rsidRPr="009C43F3">
              <w:rPr>
                <w:rFonts w:cs="Arial" w:hint="eastAsia"/>
                <w:sz w:val="20"/>
                <w:szCs w:val="20"/>
              </w:rPr>
              <w:t>Green</w:t>
            </w:r>
          </w:p>
        </w:tc>
        <w:tc>
          <w:tcPr>
            <w:tcW w:w="14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B614D28" w14:textId="77777777" w:rsidR="00192B90" w:rsidRPr="009C43F3" w:rsidRDefault="00192B90" w:rsidP="001440D7">
            <w:pPr>
              <w:spacing w:line="22" w:lineRule="atLeast"/>
              <w:jc w:val="center"/>
              <w:rPr>
                <w:rFonts w:cs="Arial"/>
                <w:sz w:val="20"/>
                <w:szCs w:val="20"/>
              </w:rPr>
            </w:pPr>
            <w:r w:rsidRPr="009C43F3">
              <w:rPr>
                <w:rFonts w:cs="Arial"/>
                <w:sz w:val="20"/>
                <w:szCs w:val="20"/>
              </w:rPr>
              <w:t>x</w:t>
            </w:r>
          </w:p>
        </w:tc>
        <w:tc>
          <w:tcPr>
            <w:tcW w:w="12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2ED9B739"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0.009</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156C851"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0.284</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294FB7A0"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0.207</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24433B0"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0.013</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D7FDA7A" w14:textId="77777777" w:rsidR="00192B90" w:rsidRPr="009C43F3" w:rsidRDefault="00192B90" w:rsidP="001440D7">
            <w:pPr>
              <w:pStyle w:val="a"/>
              <w:jc w:val="center"/>
              <w:rPr>
                <w:rFonts w:ascii="Arial" w:eastAsia="휴먼명조" w:hAnsi="Arial" w:cs="Arial"/>
                <w:color w:val="auto"/>
              </w:rPr>
            </w:pPr>
          </w:p>
        </w:tc>
      </w:tr>
      <w:tr w:rsidR="00192B90" w14:paraId="484194E9" w14:textId="77777777" w:rsidTr="001440D7">
        <w:trPr>
          <w:trHeight w:val="132"/>
          <w:jc w:val="center"/>
        </w:trPr>
        <w:tc>
          <w:tcPr>
            <w:tcW w:w="1420" w:type="dxa"/>
            <w:vMerge/>
            <w:tcBorders>
              <w:top w:val="single" w:sz="4" w:space="0" w:color="000000"/>
              <w:left w:val="single" w:sz="4" w:space="0" w:color="000000"/>
              <w:bottom w:val="single" w:sz="4" w:space="0" w:color="000000"/>
              <w:right w:val="single" w:sz="4" w:space="0" w:color="000000"/>
            </w:tcBorders>
            <w:vAlign w:val="center"/>
            <w:hideMark/>
          </w:tcPr>
          <w:p w14:paraId="6846B49E" w14:textId="77777777" w:rsidR="00192B90" w:rsidRPr="009C43F3" w:rsidRDefault="00192B90" w:rsidP="001440D7">
            <w:pPr>
              <w:rPr>
                <w:rFonts w:cs="Arial"/>
                <w:sz w:val="20"/>
                <w:szCs w:val="20"/>
              </w:rPr>
            </w:pPr>
          </w:p>
        </w:tc>
        <w:tc>
          <w:tcPr>
            <w:tcW w:w="14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B8BED08" w14:textId="77777777" w:rsidR="00192B90" w:rsidRPr="009C43F3" w:rsidRDefault="00192B90" w:rsidP="001440D7">
            <w:pPr>
              <w:spacing w:line="22" w:lineRule="atLeast"/>
              <w:jc w:val="center"/>
              <w:rPr>
                <w:rFonts w:cs="Arial"/>
                <w:sz w:val="20"/>
                <w:szCs w:val="20"/>
              </w:rPr>
            </w:pPr>
            <w:r w:rsidRPr="009C43F3">
              <w:rPr>
                <w:rFonts w:cs="Arial"/>
                <w:sz w:val="20"/>
                <w:szCs w:val="20"/>
              </w:rPr>
              <w:t>y</w:t>
            </w:r>
          </w:p>
        </w:tc>
        <w:tc>
          <w:tcPr>
            <w:tcW w:w="12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21151BA"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0.720</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2D793625"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0.520</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E1F00A9"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0.397</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2669175B"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0.494</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8B1CE3C" w14:textId="77777777" w:rsidR="00192B90" w:rsidRPr="009C43F3" w:rsidRDefault="00192B90" w:rsidP="001440D7">
            <w:pPr>
              <w:pStyle w:val="a"/>
              <w:jc w:val="center"/>
              <w:rPr>
                <w:rFonts w:ascii="Arial" w:eastAsia="휴먼명조" w:hAnsi="Arial" w:cs="Arial"/>
                <w:color w:val="auto"/>
              </w:rPr>
            </w:pPr>
          </w:p>
        </w:tc>
      </w:tr>
      <w:tr w:rsidR="00192B90" w14:paraId="7CC546A6" w14:textId="77777777" w:rsidTr="001440D7">
        <w:trPr>
          <w:trHeight w:val="132"/>
          <w:jc w:val="center"/>
        </w:trPr>
        <w:tc>
          <w:tcPr>
            <w:tcW w:w="14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6FA8291" w14:textId="77777777" w:rsidR="00192B90" w:rsidRPr="009C43F3" w:rsidRDefault="00192B90" w:rsidP="001440D7">
            <w:pPr>
              <w:spacing w:line="22" w:lineRule="atLeast"/>
              <w:jc w:val="center"/>
              <w:rPr>
                <w:rFonts w:cs="Arial"/>
                <w:sz w:val="20"/>
                <w:szCs w:val="20"/>
              </w:rPr>
            </w:pPr>
            <w:r w:rsidRPr="009C43F3">
              <w:rPr>
                <w:rFonts w:cs="Arial" w:hint="eastAsia"/>
                <w:sz w:val="20"/>
                <w:szCs w:val="20"/>
              </w:rPr>
              <w:t>Yellow</w:t>
            </w:r>
          </w:p>
        </w:tc>
        <w:tc>
          <w:tcPr>
            <w:tcW w:w="14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236FB8F0" w14:textId="77777777" w:rsidR="00192B90" w:rsidRPr="009C43F3" w:rsidRDefault="00192B90" w:rsidP="001440D7">
            <w:pPr>
              <w:spacing w:line="22" w:lineRule="atLeast"/>
              <w:jc w:val="center"/>
              <w:rPr>
                <w:rFonts w:cs="Arial"/>
                <w:sz w:val="20"/>
                <w:szCs w:val="20"/>
              </w:rPr>
            </w:pPr>
            <w:r w:rsidRPr="009C43F3">
              <w:rPr>
                <w:rFonts w:cs="Arial"/>
                <w:sz w:val="20"/>
                <w:szCs w:val="20"/>
              </w:rPr>
              <w:t>x</w:t>
            </w:r>
          </w:p>
        </w:tc>
        <w:tc>
          <w:tcPr>
            <w:tcW w:w="12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01694E0"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0.5865</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D5A0601"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0.581</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1A529C9"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0.555</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840BA32"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0.560</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633D027" w14:textId="77777777" w:rsidR="00192B90" w:rsidRPr="009C43F3" w:rsidRDefault="00192B90" w:rsidP="001440D7">
            <w:pPr>
              <w:pStyle w:val="a"/>
              <w:jc w:val="center"/>
              <w:rPr>
                <w:rFonts w:ascii="Arial" w:eastAsia="휴먼명조" w:hAnsi="Arial" w:cs="Arial"/>
                <w:color w:val="auto"/>
              </w:rPr>
            </w:pPr>
          </w:p>
        </w:tc>
      </w:tr>
      <w:tr w:rsidR="00192B90" w14:paraId="6CFC9F25" w14:textId="77777777" w:rsidTr="001440D7">
        <w:trPr>
          <w:trHeight w:val="132"/>
          <w:jc w:val="center"/>
        </w:trPr>
        <w:tc>
          <w:tcPr>
            <w:tcW w:w="1420" w:type="dxa"/>
            <w:vMerge/>
            <w:tcBorders>
              <w:top w:val="single" w:sz="4" w:space="0" w:color="000000"/>
              <w:left w:val="single" w:sz="4" w:space="0" w:color="000000"/>
              <w:bottom w:val="single" w:sz="4" w:space="0" w:color="000000"/>
              <w:right w:val="single" w:sz="4" w:space="0" w:color="000000"/>
            </w:tcBorders>
            <w:vAlign w:val="center"/>
            <w:hideMark/>
          </w:tcPr>
          <w:p w14:paraId="37345062" w14:textId="77777777" w:rsidR="00192B90" w:rsidRPr="009C43F3" w:rsidRDefault="00192B90" w:rsidP="001440D7">
            <w:pPr>
              <w:rPr>
                <w:rFonts w:cs="Arial"/>
                <w:sz w:val="20"/>
                <w:szCs w:val="20"/>
              </w:rPr>
            </w:pPr>
          </w:p>
        </w:tc>
        <w:tc>
          <w:tcPr>
            <w:tcW w:w="14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CFC7FAA" w14:textId="77777777" w:rsidR="00192B90" w:rsidRPr="009C43F3" w:rsidRDefault="00192B90" w:rsidP="001440D7">
            <w:pPr>
              <w:spacing w:line="22" w:lineRule="atLeast"/>
              <w:jc w:val="center"/>
              <w:rPr>
                <w:rFonts w:cs="Arial"/>
                <w:sz w:val="20"/>
                <w:szCs w:val="20"/>
              </w:rPr>
            </w:pPr>
            <w:r w:rsidRPr="009C43F3">
              <w:rPr>
                <w:rFonts w:cs="Arial"/>
                <w:sz w:val="20"/>
                <w:szCs w:val="20"/>
              </w:rPr>
              <w:t>y</w:t>
            </w:r>
          </w:p>
        </w:tc>
        <w:tc>
          <w:tcPr>
            <w:tcW w:w="12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2DBA8236"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0.413</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7222935"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0.411</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2493BD0F"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0.435</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2C8A404" w14:textId="77777777" w:rsidR="00192B90" w:rsidRPr="009C43F3" w:rsidRDefault="00192B90" w:rsidP="001440D7">
            <w:pPr>
              <w:pStyle w:val="a"/>
              <w:jc w:val="center"/>
              <w:rPr>
                <w:rFonts w:ascii="Arial" w:hAnsi="Arial" w:cs="Arial"/>
                <w:color w:val="auto"/>
              </w:rPr>
            </w:pPr>
            <w:r w:rsidRPr="009C43F3">
              <w:rPr>
                <w:rFonts w:ascii="Arial" w:eastAsia="휴먼명조" w:hAnsi="Arial" w:cs="Arial"/>
                <w:color w:val="auto"/>
              </w:rPr>
              <w:t>0.440</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64916CD" w14:textId="77777777" w:rsidR="00192B90" w:rsidRPr="009C43F3" w:rsidRDefault="00192B90" w:rsidP="001440D7">
            <w:pPr>
              <w:pStyle w:val="a"/>
              <w:jc w:val="center"/>
              <w:rPr>
                <w:rFonts w:ascii="Arial" w:eastAsia="휴먼명조" w:hAnsi="Arial" w:cs="Arial"/>
                <w:color w:val="auto"/>
              </w:rPr>
            </w:pPr>
          </w:p>
        </w:tc>
      </w:tr>
      <w:tr w:rsidR="00192B90" w14:paraId="7E05E9E0" w14:textId="77777777" w:rsidTr="001440D7">
        <w:trPr>
          <w:trHeight w:val="132"/>
          <w:jc w:val="center"/>
        </w:trPr>
        <w:tc>
          <w:tcPr>
            <w:tcW w:w="14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2724534" w14:textId="77777777" w:rsidR="00192B90" w:rsidRPr="009C43F3" w:rsidRDefault="00192B90" w:rsidP="001440D7">
            <w:pPr>
              <w:spacing w:line="22" w:lineRule="atLeast"/>
              <w:jc w:val="center"/>
              <w:rPr>
                <w:rFonts w:cs="Arial"/>
                <w:sz w:val="20"/>
                <w:szCs w:val="20"/>
              </w:rPr>
            </w:pPr>
            <w:r w:rsidRPr="009C43F3">
              <w:rPr>
                <w:rFonts w:cs="Arial" w:hint="eastAsia"/>
                <w:sz w:val="20"/>
                <w:szCs w:val="20"/>
              </w:rPr>
              <w:t>Blue</w:t>
            </w:r>
          </w:p>
        </w:tc>
        <w:tc>
          <w:tcPr>
            <w:tcW w:w="14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D5B1FB" w14:textId="77777777" w:rsidR="00192B90" w:rsidRPr="009C43F3" w:rsidRDefault="00192B90" w:rsidP="001440D7">
            <w:pPr>
              <w:spacing w:line="22" w:lineRule="atLeast"/>
              <w:jc w:val="center"/>
              <w:rPr>
                <w:rFonts w:cs="Arial"/>
                <w:sz w:val="20"/>
                <w:szCs w:val="20"/>
              </w:rPr>
            </w:pPr>
            <w:r w:rsidRPr="009C43F3">
              <w:rPr>
                <w:rFonts w:cs="Arial"/>
                <w:sz w:val="20"/>
                <w:szCs w:val="20"/>
              </w:rPr>
              <w:t>x</w:t>
            </w:r>
          </w:p>
        </w:tc>
        <w:tc>
          <w:tcPr>
            <w:tcW w:w="12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519DF12" w14:textId="77777777" w:rsidR="00192B90" w:rsidRPr="009C43F3" w:rsidRDefault="00192B90" w:rsidP="001440D7">
            <w:pPr>
              <w:pStyle w:val="a"/>
              <w:jc w:val="center"/>
              <w:rPr>
                <w:rFonts w:ascii="Arial" w:eastAsia="휴먼명조" w:hAnsi="Arial" w:cs="Arial"/>
                <w:color w:val="auto"/>
              </w:rPr>
            </w:pPr>
            <w:r w:rsidRPr="009C43F3">
              <w:rPr>
                <w:rFonts w:ascii="Arial" w:eastAsia="휴먼명조" w:hAnsi="Arial" w:cs="Arial"/>
                <w:color w:val="auto"/>
              </w:rPr>
              <w:t>0.104</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C8F9D29" w14:textId="77777777" w:rsidR="00192B90" w:rsidRPr="009C43F3" w:rsidRDefault="00192B90" w:rsidP="001440D7">
            <w:pPr>
              <w:pStyle w:val="a"/>
              <w:jc w:val="center"/>
              <w:rPr>
                <w:rFonts w:ascii="Arial" w:eastAsia="휴먼명조" w:hAnsi="Arial" w:cs="Arial"/>
                <w:color w:val="auto"/>
              </w:rPr>
            </w:pPr>
            <w:r w:rsidRPr="009C43F3">
              <w:rPr>
                <w:rFonts w:ascii="Arial" w:eastAsia="휴먼명조" w:hAnsi="Arial" w:cs="Arial"/>
                <w:color w:val="auto"/>
              </w:rPr>
              <w:t>0.15</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2C8D3631" w14:textId="77777777" w:rsidR="00192B90" w:rsidRPr="009C43F3" w:rsidRDefault="00192B90" w:rsidP="001440D7">
            <w:pPr>
              <w:pStyle w:val="a"/>
              <w:jc w:val="center"/>
              <w:rPr>
                <w:rFonts w:ascii="Arial" w:eastAsia="휴먼명조" w:hAnsi="Arial" w:cs="Arial"/>
                <w:color w:val="auto"/>
              </w:rPr>
            </w:pPr>
            <w:r w:rsidRPr="009C43F3">
              <w:rPr>
                <w:rFonts w:ascii="Arial" w:eastAsia="휴먼명조" w:hAnsi="Arial" w:cs="Arial"/>
                <w:color w:val="auto"/>
              </w:rPr>
              <w:t>0.175</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064B8DD" w14:textId="77777777" w:rsidR="00192B90" w:rsidRPr="009C43F3" w:rsidRDefault="00192B90" w:rsidP="001440D7">
            <w:pPr>
              <w:pStyle w:val="a"/>
              <w:jc w:val="center"/>
              <w:rPr>
                <w:rFonts w:ascii="Arial" w:eastAsia="휴먼명조" w:hAnsi="Arial" w:cs="Arial"/>
                <w:color w:val="auto"/>
              </w:rPr>
            </w:pPr>
            <w:r w:rsidRPr="009C43F3">
              <w:rPr>
                <w:rFonts w:ascii="Arial" w:eastAsia="휴먼명조" w:hAnsi="Arial" w:cs="Arial"/>
                <w:color w:val="auto"/>
              </w:rPr>
              <w:t>0.149</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314BF90" w14:textId="77777777" w:rsidR="00192B90" w:rsidRPr="009C43F3" w:rsidRDefault="00192B90" w:rsidP="001440D7">
            <w:pPr>
              <w:pStyle w:val="a"/>
              <w:jc w:val="center"/>
              <w:rPr>
                <w:rFonts w:ascii="Arial" w:eastAsia="휴먼명조" w:hAnsi="Arial" w:cs="Arial"/>
                <w:color w:val="auto"/>
              </w:rPr>
            </w:pPr>
          </w:p>
        </w:tc>
      </w:tr>
      <w:tr w:rsidR="00192B90" w14:paraId="359FDC50" w14:textId="77777777" w:rsidTr="001440D7">
        <w:trPr>
          <w:trHeight w:val="132"/>
          <w:jc w:val="center"/>
        </w:trPr>
        <w:tc>
          <w:tcPr>
            <w:tcW w:w="1420" w:type="dxa"/>
            <w:vMerge/>
            <w:tcBorders>
              <w:top w:val="single" w:sz="4" w:space="0" w:color="000000"/>
              <w:left w:val="single" w:sz="4" w:space="0" w:color="000000"/>
              <w:bottom w:val="single" w:sz="4" w:space="0" w:color="000000"/>
              <w:right w:val="single" w:sz="4" w:space="0" w:color="000000"/>
            </w:tcBorders>
            <w:vAlign w:val="center"/>
            <w:hideMark/>
          </w:tcPr>
          <w:p w14:paraId="43EA2C3D" w14:textId="77777777" w:rsidR="00192B90" w:rsidRPr="009C43F3" w:rsidRDefault="00192B90" w:rsidP="001440D7">
            <w:pPr>
              <w:rPr>
                <w:rFonts w:cs="Arial"/>
                <w:sz w:val="20"/>
                <w:szCs w:val="20"/>
              </w:rPr>
            </w:pPr>
          </w:p>
        </w:tc>
        <w:tc>
          <w:tcPr>
            <w:tcW w:w="14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AFEF5D" w14:textId="77777777" w:rsidR="00192B90" w:rsidRPr="009C43F3" w:rsidRDefault="00192B90" w:rsidP="001440D7">
            <w:pPr>
              <w:spacing w:line="22" w:lineRule="atLeast"/>
              <w:jc w:val="center"/>
              <w:rPr>
                <w:rFonts w:cs="Arial"/>
                <w:sz w:val="20"/>
                <w:szCs w:val="20"/>
              </w:rPr>
            </w:pPr>
            <w:r w:rsidRPr="009C43F3">
              <w:rPr>
                <w:rFonts w:cs="Arial"/>
                <w:sz w:val="20"/>
                <w:szCs w:val="20"/>
              </w:rPr>
              <w:t>y</w:t>
            </w:r>
          </w:p>
        </w:tc>
        <w:tc>
          <w:tcPr>
            <w:tcW w:w="12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D7E7609" w14:textId="77777777" w:rsidR="00192B90" w:rsidRPr="009C43F3" w:rsidRDefault="00192B90" w:rsidP="001440D7">
            <w:pPr>
              <w:pStyle w:val="a"/>
              <w:jc w:val="center"/>
              <w:rPr>
                <w:rFonts w:ascii="Arial" w:eastAsia="휴먼명조" w:hAnsi="Arial" w:cs="Arial"/>
                <w:color w:val="auto"/>
              </w:rPr>
            </w:pPr>
            <w:r w:rsidRPr="009C43F3">
              <w:rPr>
                <w:rFonts w:ascii="Arial" w:eastAsia="휴먼명조" w:hAnsi="Arial" w:cs="Arial"/>
                <w:color w:val="auto"/>
              </w:rPr>
              <w:t>0.1</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7831A67" w14:textId="77777777" w:rsidR="00192B90" w:rsidRPr="009C43F3" w:rsidRDefault="00192B90" w:rsidP="001440D7">
            <w:pPr>
              <w:pStyle w:val="a"/>
              <w:jc w:val="center"/>
              <w:rPr>
                <w:rFonts w:ascii="Arial" w:eastAsia="휴먼명조" w:hAnsi="Arial" w:cs="Arial"/>
                <w:color w:val="auto"/>
              </w:rPr>
            </w:pPr>
            <w:r w:rsidRPr="009C43F3">
              <w:rPr>
                <w:rFonts w:ascii="Arial" w:eastAsia="휴먼명조" w:hAnsi="Arial" w:cs="Arial"/>
                <w:color w:val="auto"/>
              </w:rPr>
              <w:t>0.1</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98A0CF" w14:textId="77777777" w:rsidR="00192B90" w:rsidRPr="009C43F3" w:rsidRDefault="00192B90" w:rsidP="001440D7">
            <w:pPr>
              <w:pStyle w:val="a"/>
              <w:jc w:val="center"/>
              <w:rPr>
                <w:rFonts w:ascii="Arial" w:eastAsia="휴먼명조" w:hAnsi="Arial" w:cs="Arial"/>
                <w:color w:val="auto"/>
              </w:rPr>
            </w:pPr>
            <w:r w:rsidRPr="009C43F3">
              <w:rPr>
                <w:rFonts w:ascii="Arial" w:eastAsia="휴먼명조" w:hAnsi="Arial" w:cs="Arial"/>
                <w:color w:val="auto"/>
              </w:rPr>
              <w:t>0.07</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95DF24C" w14:textId="77777777" w:rsidR="00192B90" w:rsidRPr="009C43F3" w:rsidRDefault="00192B90" w:rsidP="001440D7">
            <w:pPr>
              <w:pStyle w:val="a"/>
              <w:jc w:val="center"/>
              <w:rPr>
                <w:rFonts w:ascii="Arial" w:eastAsia="휴먼명조" w:hAnsi="Arial" w:cs="Arial"/>
                <w:color w:val="auto"/>
              </w:rPr>
            </w:pPr>
            <w:r w:rsidRPr="009C43F3">
              <w:rPr>
                <w:rFonts w:ascii="Arial" w:eastAsia="휴먼명조" w:hAnsi="Arial" w:cs="Arial"/>
                <w:color w:val="auto"/>
              </w:rPr>
              <w:t>0.025</w:t>
            </w:r>
          </w:p>
        </w:tc>
        <w:tc>
          <w:tcPr>
            <w:tcW w:w="13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4254A4A" w14:textId="77777777" w:rsidR="00192B90" w:rsidRPr="009C43F3" w:rsidRDefault="00192B90" w:rsidP="001440D7">
            <w:pPr>
              <w:pStyle w:val="a"/>
              <w:jc w:val="center"/>
              <w:rPr>
                <w:rFonts w:ascii="Arial" w:eastAsia="휴먼명조" w:hAnsi="Arial" w:cs="Arial"/>
                <w:color w:val="auto"/>
              </w:rPr>
            </w:pPr>
          </w:p>
        </w:tc>
      </w:tr>
    </w:tbl>
    <w:p w14:paraId="50D3C453" w14:textId="77777777" w:rsidR="00192B90" w:rsidRPr="00A03D4B" w:rsidRDefault="00192B90" w:rsidP="00192B90">
      <w:pPr>
        <w:pStyle w:val="BodyText"/>
        <w:rPr>
          <w:lang w:eastAsia="de-DE"/>
        </w:rPr>
      </w:pPr>
    </w:p>
    <w:p w14:paraId="671F8721" w14:textId="77777777" w:rsidR="00192B90" w:rsidRPr="001C180C" w:rsidRDefault="00192B90" w:rsidP="006D6023">
      <w:pPr>
        <w:pStyle w:val="Heading3"/>
        <w:numPr>
          <w:ilvl w:val="2"/>
          <w:numId w:val="10"/>
        </w:numPr>
        <w:rPr>
          <w:rFonts w:ascii="Calibri" w:hAnsi="Calibri"/>
        </w:rPr>
      </w:pPr>
      <w:r>
        <w:rPr>
          <w:rFonts w:ascii="Calibri" w:hAnsi="Calibri"/>
        </w:rPr>
        <w:t>L</w:t>
      </w:r>
      <w:r w:rsidRPr="00A03D4B">
        <w:rPr>
          <w:rFonts w:ascii="Calibri" w:hAnsi="Calibri"/>
        </w:rPr>
        <w:t>ight Fixed Intensity and effective intensity</w:t>
      </w:r>
    </w:p>
    <w:p w14:paraId="3F8FFB2B" w14:textId="77777777" w:rsidR="00192B90" w:rsidRDefault="00192B90" w:rsidP="006D6023">
      <w:pPr>
        <w:pStyle w:val="1"/>
        <w:numPr>
          <w:ilvl w:val="3"/>
          <w:numId w:val="10"/>
        </w:numPr>
        <w:rPr>
          <w:rFonts w:ascii="Calibri" w:hAnsi="Calibri"/>
        </w:rPr>
      </w:pPr>
      <w:r w:rsidRPr="00A03D4B">
        <w:rPr>
          <w:rFonts w:ascii="Calibri" w:hAnsi="Calibri"/>
        </w:rPr>
        <w:t>Flashing</w:t>
      </w:r>
      <w:r w:rsidRPr="0070268F">
        <w:rPr>
          <w:rFonts w:ascii="Calibri" w:hAnsi="Calibri"/>
        </w:rPr>
        <w:t xml:space="preserve"> </w:t>
      </w:r>
    </w:p>
    <w:p w14:paraId="11A375F8" w14:textId="77777777" w:rsidR="00192B90" w:rsidRDefault="00192B90" w:rsidP="00192B90">
      <w:pPr>
        <w:pStyle w:val="BodyText"/>
      </w:pPr>
      <w:r w:rsidRPr="00A03D4B">
        <w:t>When supplying the rated voltage to the lantern and measured fixed intensity and effective intensity in accordance with the test method of the 7.3.1.1 after aging for 20minutes, Average horizontal fixed intensity and effective intensity are complying with Table 5</w:t>
      </w:r>
      <w:r>
        <w:t>.</w:t>
      </w:r>
    </w:p>
    <w:p w14:paraId="46F15A4C" w14:textId="77777777" w:rsidR="00192B90" w:rsidRDefault="00192B90" w:rsidP="00192B90">
      <w:pPr>
        <w:pStyle w:val="BodyText"/>
      </w:pPr>
    </w:p>
    <w:p w14:paraId="34220015" w14:textId="77777777" w:rsidR="00192B90" w:rsidRPr="00A03D4B" w:rsidRDefault="00192B90" w:rsidP="00192B90">
      <w:pPr>
        <w:pStyle w:val="Table"/>
      </w:pPr>
      <w:r w:rsidRPr="00A03D4B">
        <w:rPr>
          <w:rFonts w:ascii="Calibri" w:hAnsi="Calibri"/>
        </w:rPr>
        <w:t>Flashing fixed intensity and effective intensity</w:t>
      </w:r>
    </w:p>
    <w:tbl>
      <w:tblPr>
        <w:tblW w:w="0" w:type="auto"/>
        <w:jc w:val="center"/>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0"/>
        <w:gridCol w:w="1616"/>
        <w:gridCol w:w="2017"/>
        <w:gridCol w:w="1586"/>
        <w:gridCol w:w="1699"/>
      </w:tblGrid>
      <w:tr w:rsidR="00192B90" w14:paraId="1C715CA4" w14:textId="77777777" w:rsidTr="001440D7">
        <w:trPr>
          <w:trHeight w:val="139"/>
          <w:jc w:val="center"/>
        </w:trPr>
        <w:tc>
          <w:tcPr>
            <w:tcW w:w="1880"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76A03BE" w14:textId="77777777" w:rsidR="00192B90" w:rsidRPr="009C43F3" w:rsidRDefault="00192B90" w:rsidP="001440D7">
            <w:pPr>
              <w:spacing w:line="22" w:lineRule="atLeast"/>
              <w:jc w:val="center"/>
              <w:rPr>
                <w:rFonts w:cs="Arial"/>
                <w:b/>
                <w:sz w:val="20"/>
                <w:szCs w:val="20"/>
              </w:rPr>
            </w:pPr>
            <w:r w:rsidRPr="009C43F3">
              <w:rPr>
                <w:rFonts w:cs="Arial" w:hint="eastAsia"/>
                <w:b/>
                <w:sz w:val="20"/>
                <w:szCs w:val="20"/>
              </w:rPr>
              <w:t>Visible distance</w:t>
            </w:r>
          </w:p>
        </w:tc>
        <w:tc>
          <w:tcPr>
            <w:tcW w:w="1616"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91E48E5" w14:textId="77777777" w:rsidR="00192B90" w:rsidRPr="009C43F3" w:rsidRDefault="00192B90" w:rsidP="001440D7">
            <w:pPr>
              <w:spacing w:line="22" w:lineRule="atLeast"/>
              <w:jc w:val="center"/>
              <w:rPr>
                <w:rFonts w:cs="Arial"/>
                <w:b/>
                <w:sz w:val="20"/>
                <w:szCs w:val="20"/>
              </w:rPr>
            </w:pPr>
            <w:r w:rsidRPr="009C43F3">
              <w:rPr>
                <w:rFonts w:cs="Arial"/>
                <w:b/>
                <w:sz w:val="20"/>
                <w:szCs w:val="20"/>
              </w:rPr>
              <w:t>P</w:t>
            </w:r>
            <w:r w:rsidRPr="009C43F3">
              <w:rPr>
                <w:rFonts w:cs="Arial" w:hint="eastAsia"/>
                <w:b/>
                <w:sz w:val="20"/>
                <w:szCs w:val="20"/>
              </w:rPr>
              <w:t xml:space="preserve">ower </w:t>
            </w:r>
            <w:r w:rsidRPr="009C43F3">
              <w:rPr>
                <w:rFonts w:cs="Arial"/>
                <w:b/>
                <w:sz w:val="20"/>
                <w:szCs w:val="20"/>
              </w:rPr>
              <w:t>dissipation(W)</w:t>
            </w:r>
          </w:p>
        </w:tc>
        <w:tc>
          <w:tcPr>
            <w:tcW w:w="2017"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9DF4DDB" w14:textId="77777777" w:rsidR="00192B90" w:rsidRPr="009C43F3" w:rsidRDefault="00192B90" w:rsidP="001440D7">
            <w:pPr>
              <w:spacing w:line="22" w:lineRule="atLeast"/>
              <w:jc w:val="center"/>
              <w:rPr>
                <w:rFonts w:cs="Arial"/>
                <w:b/>
                <w:sz w:val="20"/>
                <w:szCs w:val="20"/>
              </w:rPr>
            </w:pPr>
            <w:r w:rsidRPr="009C43F3">
              <w:rPr>
                <w:rFonts w:cs="Arial"/>
                <w:b/>
                <w:sz w:val="20"/>
                <w:szCs w:val="20"/>
              </w:rPr>
              <w:t>F</w:t>
            </w:r>
            <w:r w:rsidRPr="009C43F3">
              <w:rPr>
                <w:rFonts w:cs="Arial" w:hint="eastAsia"/>
                <w:b/>
                <w:sz w:val="20"/>
                <w:szCs w:val="20"/>
              </w:rPr>
              <w:t>ixed intensity</w:t>
            </w:r>
            <w:r w:rsidRPr="009C43F3">
              <w:rPr>
                <w:rFonts w:cs="Arial"/>
                <w:b/>
                <w:sz w:val="20"/>
                <w:szCs w:val="20"/>
              </w:rPr>
              <w:t>(cd)</w:t>
            </w:r>
          </w:p>
        </w:tc>
        <w:tc>
          <w:tcPr>
            <w:tcW w:w="1586"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6BAD481" w14:textId="77777777" w:rsidR="00192B90" w:rsidRPr="009C43F3" w:rsidRDefault="00192B90" w:rsidP="001440D7">
            <w:pPr>
              <w:spacing w:line="22" w:lineRule="atLeast"/>
              <w:jc w:val="center"/>
              <w:rPr>
                <w:rFonts w:cs="Arial"/>
                <w:b/>
                <w:sz w:val="20"/>
                <w:szCs w:val="20"/>
              </w:rPr>
            </w:pPr>
            <w:r w:rsidRPr="009C43F3">
              <w:rPr>
                <w:rFonts w:cs="Arial"/>
                <w:b/>
                <w:sz w:val="20"/>
                <w:szCs w:val="20"/>
              </w:rPr>
              <w:t>E</w:t>
            </w:r>
            <w:r w:rsidRPr="009C43F3">
              <w:rPr>
                <w:rFonts w:cs="Arial" w:hint="eastAsia"/>
                <w:b/>
                <w:sz w:val="20"/>
                <w:szCs w:val="20"/>
              </w:rPr>
              <w:t>ffective intensity</w:t>
            </w:r>
            <w:r w:rsidRPr="009C43F3">
              <w:rPr>
                <w:rFonts w:cs="Arial"/>
                <w:b/>
                <w:sz w:val="20"/>
                <w:szCs w:val="20"/>
              </w:rPr>
              <w:t>(cd)</w:t>
            </w:r>
          </w:p>
        </w:tc>
        <w:tc>
          <w:tcPr>
            <w:tcW w:w="1699"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8771BC6" w14:textId="77777777" w:rsidR="00192B90" w:rsidRPr="009C43F3" w:rsidRDefault="00192B90" w:rsidP="001440D7">
            <w:pPr>
              <w:spacing w:line="22" w:lineRule="atLeast"/>
              <w:jc w:val="center"/>
              <w:rPr>
                <w:rFonts w:cs="Arial"/>
                <w:b/>
                <w:sz w:val="20"/>
                <w:szCs w:val="20"/>
              </w:rPr>
            </w:pPr>
            <w:r w:rsidRPr="009C43F3">
              <w:rPr>
                <w:rFonts w:cs="Arial" w:hint="eastAsia"/>
                <w:b/>
                <w:sz w:val="20"/>
                <w:szCs w:val="20"/>
              </w:rPr>
              <w:t>Note</w:t>
            </w:r>
          </w:p>
        </w:tc>
      </w:tr>
      <w:tr w:rsidR="00192B90" w14:paraId="09A02FB5" w14:textId="77777777" w:rsidTr="001440D7">
        <w:trPr>
          <w:trHeight w:val="75"/>
          <w:jc w:val="center"/>
        </w:trPr>
        <w:tc>
          <w:tcPr>
            <w:tcW w:w="18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3FBADA9" w14:textId="77777777" w:rsidR="00192B90" w:rsidRPr="009C43F3" w:rsidRDefault="00192B90" w:rsidP="001440D7">
            <w:pPr>
              <w:spacing w:line="22" w:lineRule="atLeast"/>
              <w:jc w:val="center"/>
              <w:rPr>
                <w:rFonts w:cs="Arial"/>
                <w:sz w:val="20"/>
                <w:szCs w:val="20"/>
              </w:rPr>
            </w:pPr>
            <w:r w:rsidRPr="009C43F3">
              <w:rPr>
                <w:rFonts w:cs="Arial"/>
                <w:sz w:val="20"/>
                <w:szCs w:val="20"/>
              </w:rPr>
              <w:t>3 NM</w:t>
            </w:r>
          </w:p>
        </w:tc>
        <w:tc>
          <w:tcPr>
            <w:tcW w:w="16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941FB12" w14:textId="77777777" w:rsidR="00192B90" w:rsidRPr="009C43F3" w:rsidRDefault="00192B90" w:rsidP="001440D7">
            <w:pPr>
              <w:spacing w:line="22" w:lineRule="atLeast"/>
              <w:jc w:val="center"/>
              <w:rPr>
                <w:rFonts w:cs="Arial"/>
                <w:sz w:val="20"/>
                <w:szCs w:val="20"/>
              </w:rPr>
            </w:pPr>
            <w:r w:rsidRPr="009C43F3">
              <w:rPr>
                <w:rFonts w:cs="Arial"/>
                <w:sz w:val="20"/>
                <w:szCs w:val="20"/>
              </w:rPr>
              <w:t xml:space="preserve">3 </w:t>
            </w:r>
            <w:r w:rsidRPr="009C43F3">
              <w:rPr>
                <w:rFonts w:cs="Arial" w:hint="eastAsia"/>
                <w:sz w:val="20"/>
                <w:szCs w:val="20"/>
              </w:rPr>
              <w:t>below</w:t>
            </w:r>
          </w:p>
        </w:tc>
        <w:tc>
          <w:tcPr>
            <w:tcW w:w="20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349B0BD" w14:textId="77777777" w:rsidR="00192B90" w:rsidRPr="009C43F3" w:rsidRDefault="00192B90" w:rsidP="001440D7">
            <w:pPr>
              <w:spacing w:line="22" w:lineRule="atLeast"/>
              <w:jc w:val="center"/>
              <w:rPr>
                <w:rFonts w:cs="Arial"/>
                <w:sz w:val="20"/>
                <w:szCs w:val="20"/>
              </w:rPr>
            </w:pPr>
            <w:r w:rsidRPr="009C43F3">
              <w:rPr>
                <w:rFonts w:cs="Arial"/>
                <w:sz w:val="20"/>
                <w:szCs w:val="20"/>
              </w:rPr>
              <w:t>21</w:t>
            </w:r>
          </w:p>
        </w:tc>
        <w:tc>
          <w:tcPr>
            <w:tcW w:w="15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D0E1C47" w14:textId="77777777" w:rsidR="00192B90" w:rsidRPr="009C43F3" w:rsidRDefault="00192B90" w:rsidP="001440D7">
            <w:pPr>
              <w:spacing w:line="22" w:lineRule="atLeast"/>
              <w:jc w:val="center"/>
              <w:rPr>
                <w:rFonts w:hAnsi="Batang" w:cs="Arial"/>
                <w:sz w:val="20"/>
                <w:szCs w:val="20"/>
              </w:rPr>
            </w:pPr>
            <w:r w:rsidRPr="009C43F3">
              <w:rPr>
                <w:rFonts w:hAnsi="Batang" w:cs="Arial"/>
                <w:sz w:val="20"/>
                <w:szCs w:val="20"/>
              </w:rPr>
              <w:t>15</w:t>
            </w:r>
          </w:p>
        </w:tc>
        <w:tc>
          <w:tcPr>
            <w:tcW w:w="1699"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15F8C8F" w14:textId="77777777" w:rsidR="00192B90" w:rsidRPr="009C43F3" w:rsidRDefault="00192B90" w:rsidP="001440D7">
            <w:pPr>
              <w:pStyle w:val="a"/>
              <w:jc w:val="center"/>
              <w:rPr>
                <w:rFonts w:ascii="Arial" w:hAnsi="Arial" w:cs="Arial"/>
                <w:color w:val="auto"/>
              </w:rPr>
            </w:pPr>
            <w:r w:rsidRPr="009C43F3">
              <w:rPr>
                <w:rFonts w:ascii="Arial" w:hAnsi="Arial" w:cs="Arial"/>
                <w:color w:val="222222"/>
              </w:rPr>
              <w:t>Effective luminous intensity is based on quick flashing (0.5 sec).</w:t>
            </w:r>
          </w:p>
        </w:tc>
      </w:tr>
      <w:tr w:rsidR="00192B90" w14:paraId="3B5FFF88" w14:textId="77777777" w:rsidTr="001440D7">
        <w:trPr>
          <w:trHeight w:val="75"/>
          <w:jc w:val="center"/>
        </w:trPr>
        <w:tc>
          <w:tcPr>
            <w:tcW w:w="18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152D97D" w14:textId="77777777" w:rsidR="00192B90" w:rsidRPr="009C43F3" w:rsidRDefault="00192B90" w:rsidP="001440D7">
            <w:pPr>
              <w:spacing w:line="22" w:lineRule="atLeast"/>
              <w:jc w:val="center"/>
              <w:rPr>
                <w:rFonts w:cs="Arial"/>
                <w:sz w:val="20"/>
                <w:szCs w:val="20"/>
              </w:rPr>
            </w:pPr>
            <w:r w:rsidRPr="009C43F3">
              <w:rPr>
                <w:rFonts w:cs="Arial"/>
                <w:sz w:val="20"/>
                <w:szCs w:val="20"/>
              </w:rPr>
              <w:t>5 NM</w:t>
            </w:r>
          </w:p>
        </w:tc>
        <w:tc>
          <w:tcPr>
            <w:tcW w:w="16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26E8D17" w14:textId="77777777" w:rsidR="00192B90" w:rsidRPr="009C43F3" w:rsidRDefault="00192B90" w:rsidP="001440D7">
            <w:pPr>
              <w:spacing w:line="22" w:lineRule="atLeast"/>
              <w:jc w:val="center"/>
              <w:rPr>
                <w:rFonts w:cs="Arial"/>
                <w:sz w:val="20"/>
                <w:szCs w:val="20"/>
              </w:rPr>
            </w:pPr>
            <w:r w:rsidRPr="009C43F3">
              <w:rPr>
                <w:rFonts w:cs="Arial"/>
                <w:sz w:val="20"/>
                <w:szCs w:val="20"/>
              </w:rPr>
              <w:t xml:space="preserve">5 </w:t>
            </w:r>
            <w:r w:rsidRPr="009C43F3">
              <w:rPr>
                <w:rFonts w:cs="Arial" w:hint="eastAsia"/>
                <w:sz w:val="20"/>
                <w:szCs w:val="20"/>
              </w:rPr>
              <w:t>below</w:t>
            </w:r>
          </w:p>
        </w:tc>
        <w:tc>
          <w:tcPr>
            <w:tcW w:w="20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26278ECA" w14:textId="77777777" w:rsidR="00192B90" w:rsidRPr="009C43F3" w:rsidRDefault="00192B90" w:rsidP="001440D7">
            <w:pPr>
              <w:spacing w:line="22" w:lineRule="atLeast"/>
              <w:jc w:val="center"/>
              <w:rPr>
                <w:rFonts w:cs="Arial"/>
                <w:sz w:val="20"/>
                <w:szCs w:val="20"/>
              </w:rPr>
            </w:pPr>
            <w:r w:rsidRPr="009C43F3">
              <w:rPr>
                <w:rFonts w:cs="Arial"/>
                <w:sz w:val="20"/>
                <w:szCs w:val="20"/>
              </w:rPr>
              <w:t>108</w:t>
            </w:r>
          </w:p>
        </w:tc>
        <w:tc>
          <w:tcPr>
            <w:tcW w:w="15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69D9048" w14:textId="77777777" w:rsidR="00192B90" w:rsidRPr="009C43F3" w:rsidRDefault="00192B90" w:rsidP="001440D7">
            <w:pPr>
              <w:spacing w:line="22" w:lineRule="atLeast"/>
              <w:jc w:val="center"/>
              <w:rPr>
                <w:rFonts w:hAnsi="Batang" w:cs="Arial"/>
                <w:sz w:val="20"/>
                <w:szCs w:val="20"/>
              </w:rPr>
            </w:pPr>
            <w:r w:rsidRPr="009C43F3">
              <w:rPr>
                <w:rFonts w:hAnsi="Batang" w:cs="Arial"/>
                <w:sz w:val="20"/>
                <w:szCs w:val="20"/>
              </w:rPr>
              <w:t>77</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B4FD22" w14:textId="77777777" w:rsidR="00192B90" w:rsidRPr="009C43F3" w:rsidRDefault="00192B90" w:rsidP="001440D7">
            <w:pPr>
              <w:rPr>
                <w:rFonts w:cs="Arial"/>
                <w:sz w:val="20"/>
                <w:szCs w:val="20"/>
              </w:rPr>
            </w:pPr>
          </w:p>
        </w:tc>
      </w:tr>
      <w:tr w:rsidR="00192B90" w14:paraId="750C4AF1" w14:textId="77777777" w:rsidTr="001440D7">
        <w:trPr>
          <w:trHeight w:val="75"/>
          <w:jc w:val="center"/>
        </w:trPr>
        <w:tc>
          <w:tcPr>
            <w:tcW w:w="18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CDAD9BF" w14:textId="77777777" w:rsidR="00192B90" w:rsidRPr="009C43F3" w:rsidRDefault="00192B90" w:rsidP="001440D7">
            <w:pPr>
              <w:spacing w:line="22" w:lineRule="atLeast"/>
              <w:jc w:val="center"/>
              <w:rPr>
                <w:rFonts w:cs="Arial"/>
                <w:sz w:val="20"/>
                <w:szCs w:val="20"/>
              </w:rPr>
            </w:pPr>
            <w:r w:rsidRPr="009C43F3">
              <w:rPr>
                <w:rFonts w:cs="Arial"/>
                <w:sz w:val="20"/>
                <w:szCs w:val="20"/>
              </w:rPr>
              <w:t>7 NM</w:t>
            </w:r>
          </w:p>
        </w:tc>
        <w:tc>
          <w:tcPr>
            <w:tcW w:w="16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2E07052" w14:textId="77777777" w:rsidR="00192B90" w:rsidRPr="009C43F3" w:rsidRDefault="00192B90" w:rsidP="001440D7">
            <w:pPr>
              <w:spacing w:line="22" w:lineRule="atLeast"/>
              <w:jc w:val="center"/>
              <w:rPr>
                <w:rFonts w:cs="Arial"/>
                <w:sz w:val="20"/>
                <w:szCs w:val="20"/>
              </w:rPr>
            </w:pPr>
            <w:r w:rsidRPr="009C43F3">
              <w:rPr>
                <w:rFonts w:cs="Arial"/>
                <w:sz w:val="20"/>
                <w:szCs w:val="20"/>
              </w:rPr>
              <w:t xml:space="preserve">24 </w:t>
            </w:r>
            <w:r w:rsidRPr="009C43F3">
              <w:rPr>
                <w:rFonts w:cs="Arial" w:hint="eastAsia"/>
                <w:sz w:val="20"/>
                <w:szCs w:val="20"/>
              </w:rPr>
              <w:t>below</w:t>
            </w:r>
          </w:p>
        </w:tc>
        <w:tc>
          <w:tcPr>
            <w:tcW w:w="20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741BDE7" w14:textId="77777777" w:rsidR="00192B90" w:rsidRPr="009C43F3" w:rsidRDefault="00192B90" w:rsidP="001440D7">
            <w:pPr>
              <w:spacing w:line="22" w:lineRule="atLeast"/>
              <w:jc w:val="center"/>
              <w:rPr>
                <w:rFonts w:cs="Arial"/>
                <w:sz w:val="20"/>
                <w:szCs w:val="20"/>
              </w:rPr>
            </w:pPr>
            <w:r w:rsidRPr="009C43F3">
              <w:rPr>
                <w:rFonts w:cs="Arial"/>
                <w:sz w:val="20"/>
                <w:szCs w:val="20"/>
              </w:rPr>
              <w:t>378</w:t>
            </w:r>
          </w:p>
        </w:tc>
        <w:tc>
          <w:tcPr>
            <w:tcW w:w="15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01EFEAA" w14:textId="77777777" w:rsidR="00192B90" w:rsidRPr="009C43F3" w:rsidRDefault="00192B90" w:rsidP="001440D7">
            <w:pPr>
              <w:spacing w:line="22" w:lineRule="atLeast"/>
              <w:jc w:val="center"/>
              <w:rPr>
                <w:rFonts w:hAnsi="Batang" w:cs="Arial"/>
                <w:sz w:val="20"/>
                <w:szCs w:val="20"/>
              </w:rPr>
            </w:pPr>
            <w:r w:rsidRPr="009C43F3">
              <w:rPr>
                <w:rFonts w:hAnsi="Batang" w:cs="Arial"/>
                <w:sz w:val="20"/>
                <w:szCs w:val="20"/>
              </w:rPr>
              <w:t>270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1C9EFE" w14:textId="77777777" w:rsidR="00192B90" w:rsidRPr="009C43F3" w:rsidRDefault="00192B90" w:rsidP="001440D7">
            <w:pPr>
              <w:rPr>
                <w:rFonts w:cs="Arial"/>
                <w:sz w:val="20"/>
                <w:szCs w:val="20"/>
              </w:rPr>
            </w:pPr>
          </w:p>
        </w:tc>
      </w:tr>
      <w:tr w:rsidR="00192B90" w14:paraId="21CB31E2" w14:textId="77777777" w:rsidTr="001440D7">
        <w:trPr>
          <w:trHeight w:val="75"/>
          <w:jc w:val="center"/>
        </w:trPr>
        <w:tc>
          <w:tcPr>
            <w:tcW w:w="18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73A3E321" w14:textId="77777777" w:rsidR="00192B90" w:rsidRPr="009C43F3" w:rsidRDefault="00192B90" w:rsidP="001440D7">
            <w:pPr>
              <w:spacing w:line="22" w:lineRule="atLeast"/>
              <w:jc w:val="center"/>
              <w:rPr>
                <w:rFonts w:cs="Arial"/>
                <w:sz w:val="20"/>
                <w:szCs w:val="20"/>
              </w:rPr>
            </w:pPr>
            <w:r w:rsidRPr="009C43F3">
              <w:rPr>
                <w:rFonts w:cs="Arial"/>
                <w:sz w:val="20"/>
                <w:szCs w:val="20"/>
              </w:rPr>
              <w:t>8 NM</w:t>
            </w:r>
          </w:p>
        </w:tc>
        <w:tc>
          <w:tcPr>
            <w:tcW w:w="16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714D5243" w14:textId="77777777" w:rsidR="00192B90" w:rsidRPr="009C43F3" w:rsidRDefault="00192B90" w:rsidP="001440D7">
            <w:pPr>
              <w:spacing w:line="22" w:lineRule="atLeast"/>
              <w:jc w:val="center"/>
              <w:rPr>
                <w:rFonts w:cs="Arial"/>
                <w:sz w:val="20"/>
                <w:szCs w:val="20"/>
              </w:rPr>
            </w:pPr>
            <w:r w:rsidRPr="009C43F3">
              <w:rPr>
                <w:rFonts w:cs="Arial"/>
                <w:sz w:val="20"/>
                <w:szCs w:val="20"/>
              </w:rPr>
              <w:t xml:space="preserve">30 </w:t>
            </w:r>
            <w:r w:rsidRPr="009C43F3">
              <w:rPr>
                <w:rFonts w:cs="Arial" w:hint="eastAsia"/>
                <w:sz w:val="20"/>
                <w:szCs w:val="20"/>
              </w:rPr>
              <w:t>below</w:t>
            </w:r>
          </w:p>
        </w:tc>
        <w:tc>
          <w:tcPr>
            <w:tcW w:w="20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E59B61F" w14:textId="77777777" w:rsidR="00192B90" w:rsidRPr="009C43F3" w:rsidRDefault="00192B90" w:rsidP="001440D7">
            <w:pPr>
              <w:spacing w:line="22" w:lineRule="atLeast"/>
              <w:jc w:val="center"/>
              <w:rPr>
                <w:rFonts w:cs="Arial"/>
                <w:sz w:val="20"/>
                <w:szCs w:val="20"/>
              </w:rPr>
            </w:pPr>
            <w:r w:rsidRPr="009C43F3">
              <w:rPr>
                <w:rFonts w:cs="Arial"/>
                <w:sz w:val="20"/>
                <w:szCs w:val="20"/>
              </w:rPr>
              <w:t>672</w:t>
            </w:r>
          </w:p>
        </w:tc>
        <w:tc>
          <w:tcPr>
            <w:tcW w:w="15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2AC9EC1" w14:textId="77777777" w:rsidR="00192B90" w:rsidRPr="009C43F3" w:rsidRDefault="00192B90" w:rsidP="001440D7">
            <w:pPr>
              <w:spacing w:line="22" w:lineRule="atLeast"/>
              <w:jc w:val="center"/>
              <w:rPr>
                <w:rFonts w:hAnsi="Batang" w:cs="Arial"/>
                <w:sz w:val="20"/>
                <w:szCs w:val="20"/>
              </w:rPr>
            </w:pPr>
            <w:r w:rsidRPr="009C43F3">
              <w:rPr>
                <w:rFonts w:hAnsi="Batang" w:cs="Arial"/>
                <w:sz w:val="20"/>
                <w:szCs w:val="20"/>
              </w:rPr>
              <w:t>480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352FD47" w14:textId="77777777" w:rsidR="00192B90" w:rsidRPr="009C43F3" w:rsidRDefault="00192B90" w:rsidP="001440D7">
            <w:pPr>
              <w:rPr>
                <w:rFonts w:cs="Arial"/>
                <w:sz w:val="20"/>
                <w:szCs w:val="20"/>
              </w:rPr>
            </w:pPr>
          </w:p>
        </w:tc>
      </w:tr>
      <w:tr w:rsidR="00192B90" w14:paraId="200F879D" w14:textId="77777777" w:rsidTr="001440D7">
        <w:trPr>
          <w:trHeight w:val="75"/>
          <w:jc w:val="center"/>
        </w:trPr>
        <w:tc>
          <w:tcPr>
            <w:tcW w:w="18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B458193" w14:textId="77777777" w:rsidR="00192B90" w:rsidRPr="009C43F3" w:rsidRDefault="00192B90" w:rsidP="001440D7">
            <w:pPr>
              <w:spacing w:line="22" w:lineRule="atLeast"/>
              <w:jc w:val="center"/>
              <w:rPr>
                <w:rFonts w:cs="Arial"/>
                <w:sz w:val="20"/>
                <w:szCs w:val="20"/>
              </w:rPr>
            </w:pPr>
            <w:r w:rsidRPr="009C43F3">
              <w:rPr>
                <w:rFonts w:cs="Arial"/>
                <w:sz w:val="20"/>
                <w:szCs w:val="20"/>
              </w:rPr>
              <w:t>10 NM</w:t>
            </w:r>
          </w:p>
        </w:tc>
        <w:tc>
          <w:tcPr>
            <w:tcW w:w="16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488A00D" w14:textId="77777777" w:rsidR="00192B90" w:rsidRPr="009C43F3" w:rsidRDefault="00192B90" w:rsidP="001440D7">
            <w:pPr>
              <w:spacing w:line="22" w:lineRule="atLeast"/>
              <w:jc w:val="center"/>
              <w:rPr>
                <w:rFonts w:cs="Arial"/>
                <w:sz w:val="20"/>
                <w:szCs w:val="20"/>
              </w:rPr>
            </w:pPr>
            <w:r w:rsidRPr="009C43F3">
              <w:rPr>
                <w:rFonts w:cs="Arial"/>
                <w:sz w:val="20"/>
                <w:szCs w:val="20"/>
              </w:rPr>
              <w:t xml:space="preserve">72 </w:t>
            </w:r>
            <w:r w:rsidRPr="009C43F3">
              <w:rPr>
                <w:rFonts w:cs="Arial" w:hint="eastAsia"/>
                <w:sz w:val="20"/>
                <w:szCs w:val="20"/>
              </w:rPr>
              <w:t>below</w:t>
            </w:r>
          </w:p>
        </w:tc>
        <w:tc>
          <w:tcPr>
            <w:tcW w:w="20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870B651" w14:textId="77777777" w:rsidR="00192B90" w:rsidRPr="009C43F3" w:rsidRDefault="00192B90" w:rsidP="001440D7">
            <w:pPr>
              <w:spacing w:line="22" w:lineRule="atLeast"/>
              <w:jc w:val="center"/>
              <w:rPr>
                <w:rFonts w:cs="Arial"/>
                <w:sz w:val="20"/>
                <w:szCs w:val="20"/>
              </w:rPr>
            </w:pPr>
            <w:r w:rsidRPr="009C43F3">
              <w:rPr>
                <w:rFonts w:cs="Arial"/>
                <w:sz w:val="20"/>
                <w:szCs w:val="20"/>
              </w:rPr>
              <w:t>1 960</w:t>
            </w:r>
          </w:p>
        </w:tc>
        <w:tc>
          <w:tcPr>
            <w:tcW w:w="15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70EFF9D" w14:textId="77777777" w:rsidR="00192B90" w:rsidRPr="009C43F3" w:rsidRDefault="00192B90" w:rsidP="001440D7">
            <w:pPr>
              <w:spacing w:line="22" w:lineRule="atLeast"/>
              <w:jc w:val="center"/>
              <w:rPr>
                <w:rFonts w:hAnsi="Batang" w:cs="Arial"/>
                <w:sz w:val="20"/>
                <w:szCs w:val="20"/>
              </w:rPr>
            </w:pPr>
            <w:r w:rsidRPr="009C43F3">
              <w:rPr>
                <w:rFonts w:hAnsi="Batang" w:cs="Arial"/>
                <w:sz w:val="20"/>
                <w:szCs w:val="20"/>
              </w:rPr>
              <w:t>1 400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5712119" w14:textId="77777777" w:rsidR="00192B90" w:rsidRPr="009C43F3" w:rsidRDefault="00192B90" w:rsidP="001440D7">
            <w:pPr>
              <w:rPr>
                <w:rFonts w:cs="Arial"/>
                <w:sz w:val="20"/>
                <w:szCs w:val="20"/>
              </w:rPr>
            </w:pPr>
          </w:p>
        </w:tc>
      </w:tr>
      <w:tr w:rsidR="00192B90" w14:paraId="16490EDE" w14:textId="77777777" w:rsidTr="001440D7">
        <w:trPr>
          <w:trHeight w:val="82"/>
          <w:jc w:val="center"/>
        </w:trPr>
        <w:tc>
          <w:tcPr>
            <w:tcW w:w="18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ED2491C" w14:textId="77777777" w:rsidR="00192B90" w:rsidRPr="009C43F3" w:rsidRDefault="00192B90" w:rsidP="001440D7">
            <w:pPr>
              <w:spacing w:line="22" w:lineRule="atLeast"/>
              <w:jc w:val="center"/>
              <w:rPr>
                <w:rFonts w:cs="Arial"/>
                <w:sz w:val="20"/>
                <w:szCs w:val="20"/>
              </w:rPr>
            </w:pPr>
            <w:r w:rsidRPr="009C43F3">
              <w:rPr>
                <w:rFonts w:cs="Arial"/>
                <w:sz w:val="20"/>
                <w:szCs w:val="20"/>
              </w:rPr>
              <w:t>15 NM</w:t>
            </w:r>
          </w:p>
        </w:tc>
        <w:tc>
          <w:tcPr>
            <w:tcW w:w="16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44B7E0E" w14:textId="77777777" w:rsidR="00192B90" w:rsidRPr="009C43F3" w:rsidRDefault="00192B90" w:rsidP="001440D7">
            <w:pPr>
              <w:spacing w:line="22" w:lineRule="atLeast"/>
              <w:jc w:val="center"/>
              <w:rPr>
                <w:rFonts w:cs="Arial"/>
                <w:sz w:val="20"/>
                <w:szCs w:val="20"/>
              </w:rPr>
            </w:pPr>
            <w:r w:rsidRPr="009C43F3">
              <w:rPr>
                <w:rFonts w:cs="Arial"/>
                <w:sz w:val="20"/>
                <w:szCs w:val="20"/>
              </w:rPr>
              <w:t xml:space="preserve">400 </w:t>
            </w:r>
            <w:r w:rsidRPr="009C43F3">
              <w:rPr>
                <w:rFonts w:cs="Arial" w:hint="eastAsia"/>
                <w:sz w:val="20"/>
                <w:szCs w:val="20"/>
              </w:rPr>
              <w:t>below</w:t>
            </w:r>
          </w:p>
        </w:tc>
        <w:tc>
          <w:tcPr>
            <w:tcW w:w="20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2FB27B" w14:textId="77777777" w:rsidR="00192B90" w:rsidRPr="009C43F3" w:rsidRDefault="00192B90" w:rsidP="001440D7">
            <w:pPr>
              <w:spacing w:line="22" w:lineRule="atLeast"/>
              <w:jc w:val="center"/>
              <w:rPr>
                <w:rFonts w:cs="Arial"/>
                <w:sz w:val="20"/>
                <w:szCs w:val="20"/>
              </w:rPr>
            </w:pPr>
            <w:r w:rsidRPr="009C43F3">
              <w:rPr>
                <w:rFonts w:cs="Arial"/>
                <w:sz w:val="20"/>
                <w:szCs w:val="20"/>
              </w:rPr>
              <w:t>19 600</w:t>
            </w:r>
          </w:p>
        </w:tc>
        <w:tc>
          <w:tcPr>
            <w:tcW w:w="15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3DEF8E4" w14:textId="77777777" w:rsidR="00192B90" w:rsidRPr="009C43F3" w:rsidRDefault="00192B90" w:rsidP="001440D7">
            <w:pPr>
              <w:spacing w:line="22" w:lineRule="atLeast"/>
              <w:jc w:val="center"/>
              <w:rPr>
                <w:rFonts w:hAnsi="Batang" w:cs="Arial"/>
                <w:sz w:val="20"/>
                <w:szCs w:val="20"/>
              </w:rPr>
            </w:pPr>
            <w:r w:rsidRPr="009C43F3">
              <w:rPr>
                <w:rFonts w:hAnsi="Batang" w:cs="Arial"/>
                <w:sz w:val="20"/>
                <w:szCs w:val="20"/>
              </w:rPr>
              <w:t>14 000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FF255C" w14:textId="77777777" w:rsidR="00192B90" w:rsidRPr="009C43F3" w:rsidRDefault="00192B90" w:rsidP="001440D7">
            <w:pPr>
              <w:rPr>
                <w:rFonts w:cs="Arial"/>
                <w:sz w:val="20"/>
                <w:szCs w:val="20"/>
              </w:rPr>
            </w:pPr>
          </w:p>
        </w:tc>
      </w:tr>
      <w:tr w:rsidR="00192B90" w14:paraId="066567AC" w14:textId="77777777" w:rsidTr="001440D7">
        <w:trPr>
          <w:trHeight w:val="82"/>
          <w:jc w:val="center"/>
        </w:trPr>
        <w:tc>
          <w:tcPr>
            <w:tcW w:w="18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BCC2954" w14:textId="77777777" w:rsidR="00192B90" w:rsidRPr="009C43F3" w:rsidRDefault="00192B90" w:rsidP="001440D7">
            <w:pPr>
              <w:spacing w:line="22" w:lineRule="atLeast"/>
              <w:jc w:val="center"/>
              <w:rPr>
                <w:rFonts w:cs="Arial"/>
                <w:sz w:val="20"/>
                <w:szCs w:val="20"/>
              </w:rPr>
            </w:pPr>
            <w:r w:rsidRPr="009C43F3">
              <w:rPr>
                <w:rFonts w:cs="Arial"/>
                <w:sz w:val="20"/>
                <w:szCs w:val="20"/>
              </w:rPr>
              <w:t>18 NM</w:t>
            </w:r>
          </w:p>
        </w:tc>
        <w:tc>
          <w:tcPr>
            <w:tcW w:w="16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25A245A" w14:textId="77777777" w:rsidR="00192B90" w:rsidRPr="009C43F3" w:rsidRDefault="00192B90" w:rsidP="001440D7">
            <w:pPr>
              <w:spacing w:line="22" w:lineRule="atLeast"/>
              <w:jc w:val="center"/>
              <w:rPr>
                <w:rFonts w:cs="Arial"/>
                <w:sz w:val="20"/>
                <w:szCs w:val="20"/>
              </w:rPr>
            </w:pPr>
            <w:r w:rsidRPr="009C43F3">
              <w:rPr>
                <w:rFonts w:cs="Arial"/>
                <w:sz w:val="20"/>
                <w:szCs w:val="20"/>
              </w:rPr>
              <w:t xml:space="preserve">450 </w:t>
            </w:r>
            <w:r w:rsidRPr="009C43F3">
              <w:rPr>
                <w:rFonts w:cs="Arial" w:hint="eastAsia"/>
                <w:sz w:val="20"/>
                <w:szCs w:val="20"/>
              </w:rPr>
              <w:t>below</w:t>
            </w:r>
          </w:p>
        </w:tc>
        <w:tc>
          <w:tcPr>
            <w:tcW w:w="20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7316A4F" w14:textId="77777777" w:rsidR="00192B90" w:rsidRPr="009C43F3" w:rsidRDefault="00192B90" w:rsidP="001440D7">
            <w:pPr>
              <w:spacing w:line="22" w:lineRule="atLeast"/>
              <w:jc w:val="center"/>
              <w:rPr>
                <w:rFonts w:cs="Arial"/>
                <w:sz w:val="20"/>
                <w:szCs w:val="20"/>
              </w:rPr>
            </w:pPr>
            <w:r w:rsidRPr="009C43F3">
              <w:rPr>
                <w:rFonts w:cs="Arial"/>
                <w:sz w:val="20"/>
                <w:szCs w:val="20"/>
              </w:rPr>
              <w:t>68 600</w:t>
            </w:r>
          </w:p>
        </w:tc>
        <w:tc>
          <w:tcPr>
            <w:tcW w:w="15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DC83BD4" w14:textId="77777777" w:rsidR="00192B90" w:rsidRPr="009C43F3" w:rsidRDefault="00192B90" w:rsidP="001440D7">
            <w:pPr>
              <w:spacing w:line="22" w:lineRule="atLeast"/>
              <w:jc w:val="center"/>
              <w:rPr>
                <w:rFonts w:hAnsi="Batang" w:cs="Arial"/>
                <w:sz w:val="20"/>
                <w:szCs w:val="20"/>
              </w:rPr>
            </w:pPr>
            <w:r w:rsidRPr="009C43F3">
              <w:rPr>
                <w:rFonts w:hAnsi="Batang" w:cs="Arial"/>
                <w:sz w:val="20"/>
                <w:szCs w:val="20"/>
              </w:rPr>
              <w:t>49 000</w:t>
            </w:r>
          </w:p>
        </w:tc>
        <w:tc>
          <w:tcPr>
            <w:tcW w:w="16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5AC19C5" w14:textId="77777777" w:rsidR="00192B90" w:rsidRPr="009C43F3" w:rsidRDefault="00192B90" w:rsidP="001440D7">
            <w:pPr>
              <w:pStyle w:val="a"/>
              <w:jc w:val="center"/>
              <w:rPr>
                <w:rFonts w:ascii="Arial" w:hAnsi="Arial" w:cs="Arial"/>
                <w:color w:val="auto"/>
              </w:rPr>
            </w:pPr>
          </w:p>
        </w:tc>
      </w:tr>
    </w:tbl>
    <w:p w14:paraId="7B46E16F" w14:textId="77777777" w:rsidR="00192B90" w:rsidRPr="00EC0402" w:rsidRDefault="00192B90" w:rsidP="00EC0402">
      <w:pPr>
        <w:pStyle w:val="BodyText"/>
        <w:adjustRightInd w:val="0"/>
        <w:ind w:firstLineChars="450" w:firstLine="990"/>
        <w:rPr>
          <w:sz w:val="20"/>
          <w:szCs w:val="20"/>
        </w:rPr>
      </w:pPr>
      <w:r w:rsidRPr="00A03D4B">
        <w:rPr>
          <w:rFonts w:eastAsia="Gulim" w:cs="Arial"/>
          <w:lang w:val="de-DE"/>
        </w:rPr>
        <w:t xml:space="preserve">* </w:t>
      </w:r>
      <w:r w:rsidRPr="00EC0402">
        <w:rPr>
          <w:rFonts w:cs="Arial"/>
          <w:sz w:val="20"/>
          <w:szCs w:val="20"/>
        </w:rPr>
        <w:t xml:space="preserve">Fixed intensity and effective intensity of the blue/yellow lantern </w:t>
      </w:r>
      <w:r w:rsidRPr="00EC0402">
        <w:rPr>
          <w:rFonts w:cs="Arial"/>
          <w:color w:val="222222"/>
          <w:sz w:val="20"/>
          <w:szCs w:val="20"/>
        </w:rPr>
        <w:t>is to be tested for each light color.</w:t>
      </w:r>
    </w:p>
    <w:p w14:paraId="6943691D" w14:textId="77777777" w:rsidR="00192B90" w:rsidRPr="0070268F" w:rsidRDefault="00192B90" w:rsidP="006D6023">
      <w:pPr>
        <w:pStyle w:val="1"/>
        <w:numPr>
          <w:ilvl w:val="3"/>
          <w:numId w:val="10"/>
        </w:numPr>
        <w:rPr>
          <w:rFonts w:ascii="Calibri" w:hAnsi="Calibri"/>
        </w:rPr>
      </w:pPr>
      <w:r w:rsidRPr="00A03D4B">
        <w:rPr>
          <w:rFonts w:ascii="Calibri" w:hAnsi="Calibri"/>
        </w:rPr>
        <w:lastRenderedPageBreak/>
        <w:t>Rotating</w:t>
      </w:r>
    </w:p>
    <w:p w14:paraId="5A247F3C" w14:textId="77777777" w:rsidR="00192B90" w:rsidRDefault="00192B90" w:rsidP="00192B90">
      <w:pPr>
        <w:jc w:val="both"/>
        <w:rPr>
          <w:rFonts w:ascii="Calibri" w:hAnsi="Calibri" w:cs="Arial"/>
          <w:lang w:val="en-US"/>
        </w:rPr>
      </w:pPr>
      <w:r w:rsidRPr="00A03D4B">
        <w:rPr>
          <w:rFonts w:ascii="Calibri" w:hAnsi="Calibri" w:cs="Arial"/>
          <w:lang w:val="en-US"/>
        </w:rPr>
        <w:t>When supplying the rated voltage to the lantern and measured fixed intensity and effective intensity in accordance with the test method of the 7.3.2.1 after aging for 1 hour, the fixed intensity and effective intensity are complying with Table 6</w:t>
      </w:r>
      <w:r>
        <w:rPr>
          <w:rFonts w:ascii="Calibri" w:hAnsi="Calibri" w:cs="Arial"/>
          <w:lang w:val="en-US"/>
        </w:rPr>
        <w:t>.</w:t>
      </w:r>
    </w:p>
    <w:p w14:paraId="45320ABF" w14:textId="77777777" w:rsidR="00192B90" w:rsidRDefault="00192B90" w:rsidP="00192B90">
      <w:pPr>
        <w:rPr>
          <w:rFonts w:ascii="Calibri" w:hAnsi="Calibri" w:cs="Arial"/>
          <w:lang w:val="en-US"/>
        </w:rPr>
      </w:pPr>
    </w:p>
    <w:p w14:paraId="2BD31515" w14:textId="77777777" w:rsidR="00192B90" w:rsidRDefault="00192B90" w:rsidP="00192B90">
      <w:pPr>
        <w:pStyle w:val="Table"/>
      </w:pPr>
      <w:r w:rsidRPr="002E18F0">
        <w:rPr>
          <w:rFonts w:ascii="Calibri" w:hAnsi="Calibri"/>
        </w:rPr>
        <w:t>Rotating fixed intensity and effective intensity</w:t>
      </w:r>
    </w:p>
    <w:tbl>
      <w:tblPr>
        <w:tblW w:w="0" w:type="auto"/>
        <w:jc w:val="center"/>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9"/>
        <w:gridCol w:w="1602"/>
        <w:gridCol w:w="1830"/>
        <w:gridCol w:w="1769"/>
        <w:gridCol w:w="1707"/>
      </w:tblGrid>
      <w:tr w:rsidR="00192B90" w14:paraId="6A0C443E" w14:textId="77777777" w:rsidTr="001440D7">
        <w:trPr>
          <w:trHeight w:val="143"/>
          <w:jc w:val="center"/>
        </w:trPr>
        <w:tc>
          <w:tcPr>
            <w:tcW w:w="1999"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BDC9C58" w14:textId="77777777" w:rsidR="00192B90" w:rsidRPr="009C43F3" w:rsidRDefault="00192B90" w:rsidP="001440D7">
            <w:pPr>
              <w:spacing w:line="22" w:lineRule="atLeast"/>
              <w:jc w:val="center"/>
              <w:rPr>
                <w:rFonts w:cs="Arial"/>
                <w:b/>
                <w:sz w:val="20"/>
                <w:szCs w:val="20"/>
              </w:rPr>
            </w:pPr>
            <w:r w:rsidRPr="009C43F3">
              <w:rPr>
                <w:rFonts w:cs="Arial" w:hint="eastAsia"/>
                <w:b/>
                <w:sz w:val="20"/>
                <w:szCs w:val="20"/>
              </w:rPr>
              <w:t>Visible distance</w:t>
            </w:r>
          </w:p>
        </w:tc>
        <w:tc>
          <w:tcPr>
            <w:tcW w:w="1602"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966D461" w14:textId="77777777" w:rsidR="00192B90" w:rsidRPr="009C43F3" w:rsidRDefault="00192B90" w:rsidP="001440D7">
            <w:pPr>
              <w:spacing w:line="22" w:lineRule="atLeast"/>
              <w:jc w:val="center"/>
              <w:rPr>
                <w:rFonts w:cs="Arial"/>
                <w:b/>
                <w:sz w:val="20"/>
                <w:szCs w:val="20"/>
              </w:rPr>
            </w:pPr>
            <w:r w:rsidRPr="009C43F3">
              <w:rPr>
                <w:rFonts w:cs="Arial"/>
                <w:b/>
                <w:sz w:val="20"/>
                <w:szCs w:val="20"/>
              </w:rPr>
              <w:t>P</w:t>
            </w:r>
            <w:r w:rsidRPr="009C43F3">
              <w:rPr>
                <w:rFonts w:cs="Arial" w:hint="eastAsia"/>
                <w:b/>
                <w:sz w:val="20"/>
                <w:szCs w:val="20"/>
              </w:rPr>
              <w:t xml:space="preserve">ower </w:t>
            </w:r>
            <w:r w:rsidRPr="009C43F3">
              <w:rPr>
                <w:rFonts w:cs="Arial"/>
                <w:b/>
                <w:sz w:val="20"/>
                <w:szCs w:val="20"/>
              </w:rPr>
              <w:t>dissipation(W)</w:t>
            </w:r>
          </w:p>
        </w:tc>
        <w:tc>
          <w:tcPr>
            <w:tcW w:w="1830"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8EE631B" w14:textId="77777777" w:rsidR="00192B90" w:rsidRPr="009C43F3" w:rsidRDefault="00192B90" w:rsidP="001440D7">
            <w:pPr>
              <w:spacing w:line="22" w:lineRule="atLeast"/>
              <w:jc w:val="center"/>
              <w:rPr>
                <w:rFonts w:cs="Arial"/>
                <w:b/>
                <w:sz w:val="20"/>
                <w:szCs w:val="20"/>
              </w:rPr>
            </w:pPr>
            <w:r w:rsidRPr="009C43F3">
              <w:rPr>
                <w:rFonts w:cs="Arial"/>
                <w:b/>
                <w:sz w:val="20"/>
                <w:szCs w:val="20"/>
              </w:rPr>
              <w:t>F</w:t>
            </w:r>
            <w:r w:rsidRPr="009C43F3">
              <w:rPr>
                <w:rFonts w:cs="Arial" w:hint="eastAsia"/>
                <w:b/>
                <w:sz w:val="20"/>
                <w:szCs w:val="20"/>
              </w:rPr>
              <w:t>ixed intensity</w:t>
            </w:r>
            <w:r w:rsidRPr="009C43F3">
              <w:rPr>
                <w:rFonts w:cs="Arial"/>
                <w:b/>
                <w:sz w:val="20"/>
                <w:szCs w:val="20"/>
              </w:rPr>
              <w:t>(cd)</w:t>
            </w:r>
          </w:p>
        </w:tc>
        <w:tc>
          <w:tcPr>
            <w:tcW w:w="1769"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2C5CE2CB" w14:textId="77777777" w:rsidR="00192B90" w:rsidRPr="009C43F3" w:rsidRDefault="00192B90" w:rsidP="001440D7">
            <w:pPr>
              <w:spacing w:line="22" w:lineRule="atLeast"/>
              <w:jc w:val="center"/>
              <w:rPr>
                <w:rFonts w:cs="Arial"/>
                <w:b/>
                <w:sz w:val="20"/>
                <w:szCs w:val="20"/>
              </w:rPr>
            </w:pPr>
            <w:r w:rsidRPr="009C43F3">
              <w:rPr>
                <w:rFonts w:cs="Arial"/>
                <w:b/>
                <w:sz w:val="20"/>
                <w:szCs w:val="20"/>
              </w:rPr>
              <w:t>E</w:t>
            </w:r>
            <w:r w:rsidRPr="009C43F3">
              <w:rPr>
                <w:rFonts w:cs="Arial" w:hint="eastAsia"/>
                <w:b/>
                <w:sz w:val="20"/>
                <w:szCs w:val="20"/>
              </w:rPr>
              <w:t>ffective intensity</w:t>
            </w:r>
            <w:r w:rsidRPr="009C43F3">
              <w:rPr>
                <w:rFonts w:cs="Arial"/>
                <w:b/>
                <w:sz w:val="20"/>
                <w:szCs w:val="20"/>
              </w:rPr>
              <w:t>(cd)</w:t>
            </w:r>
          </w:p>
        </w:tc>
        <w:tc>
          <w:tcPr>
            <w:tcW w:w="1707"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2755360" w14:textId="77777777" w:rsidR="00192B90" w:rsidRPr="009C43F3" w:rsidRDefault="00192B90" w:rsidP="001440D7">
            <w:pPr>
              <w:spacing w:line="22" w:lineRule="atLeast"/>
              <w:jc w:val="center"/>
              <w:rPr>
                <w:rFonts w:cs="Arial"/>
                <w:b/>
                <w:sz w:val="20"/>
                <w:szCs w:val="20"/>
              </w:rPr>
            </w:pPr>
            <w:r w:rsidRPr="009C43F3">
              <w:rPr>
                <w:rFonts w:cs="Arial" w:hint="eastAsia"/>
                <w:b/>
                <w:sz w:val="20"/>
                <w:szCs w:val="20"/>
              </w:rPr>
              <w:t>Note</w:t>
            </w:r>
          </w:p>
        </w:tc>
      </w:tr>
      <w:tr w:rsidR="00192B90" w14:paraId="3EF77A87" w14:textId="77777777" w:rsidTr="001440D7">
        <w:trPr>
          <w:trHeight w:val="143"/>
          <w:jc w:val="center"/>
        </w:trPr>
        <w:tc>
          <w:tcPr>
            <w:tcW w:w="19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3A2EB78" w14:textId="77777777" w:rsidR="00192B90" w:rsidRPr="009C43F3" w:rsidRDefault="00192B90" w:rsidP="001440D7">
            <w:pPr>
              <w:spacing w:line="22" w:lineRule="atLeast"/>
              <w:jc w:val="center"/>
              <w:rPr>
                <w:rFonts w:cs="Arial"/>
                <w:sz w:val="20"/>
                <w:szCs w:val="20"/>
              </w:rPr>
            </w:pPr>
            <w:r w:rsidRPr="009C43F3">
              <w:rPr>
                <w:rFonts w:cs="Arial"/>
                <w:sz w:val="20"/>
                <w:szCs w:val="20"/>
              </w:rPr>
              <w:t>20 NM</w:t>
            </w:r>
          </w:p>
        </w:tc>
        <w:tc>
          <w:tcPr>
            <w:tcW w:w="160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C304F7B" w14:textId="77777777" w:rsidR="00192B90" w:rsidRPr="009C43F3" w:rsidRDefault="00192B90" w:rsidP="001440D7">
            <w:pPr>
              <w:spacing w:line="22" w:lineRule="atLeast"/>
              <w:jc w:val="center"/>
              <w:rPr>
                <w:rFonts w:cs="Arial"/>
                <w:sz w:val="20"/>
                <w:szCs w:val="20"/>
              </w:rPr>
            </w:pPr>
            <w:r w:rsidRPr="009C43F3">
              <w:rPr>
                <w:rFonts w:cs="Arial"/>
                <w:sz w:val="20"/>
                <w:szCs w:val="20"/>
              </w:rPr>
              <w:t xml:space="preserve">450 </w:t>
            </w:r>
            <w:r w:rsidRPr="009C43F3">
              <w:rPr>
                <w:rFonts w:cs="Arial" w:hint="eastAsia"/>
                <w:sz w:val="20"/>
                <w:szCs w:val="20"/>
              </w:rPr>
              <w:t>below</w:t>
            </w:r>
          </w:p>
        </w:tc>
        <w:tc>
          <w:tcPr>
            <w:tcW w:w="183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466094E" w14:textId="77777777" w:rsidR="00192B90" w:rsidRPr="009C43F3" w:rsidRDefault="00192B90" w:rsidP="001440D7">
            <w:pPr>
              <w:spacing w:line="22" w:lineRule="atLeast"/>
              <w:jc w:val="center"/>
              <w:rPr>
                <w:rFonts w:cs="Arial"/>
                <w:sz w:val="20"/>
                <w:szCs w:val="20"/>
              </w:rPr>
            </w:pPr>
            <w:r w:rsidRPr="009C43F3">
              <w:rPr>
                <w:rFonts w:cs="Arial"/>
                <w:sz w:val="20"/>
                <w:szCs w:val="20"/>
              </w:rPr>
              <w:t>250 000</w:t>
            </w:r>
          </w:p>
        </w:tc>
        <w:tc>
          <w:tcPr>
            <w:tcW w:w="176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7FFD8F" w14:textId="77777777" w:rsidR="00192B90" w:rsidRPr="009C43F3" w:rsidRDefault="00192B90" w:rsidP="001440D7">
            <w:pPr>
              <w:spacing w:line="22" w:lineRule="atLeast"/>
              <w:jc w:val="center"/>
              <w:rPr>
                <w:rFonts w:cs="Arial"/>
                <w:sz w:val="20"/>
                <w:szCs w:val="20"/>
              </w:rPr>
            </w:pPr>
            <w:r w:rsidRPr="009C43F3">
              <w:rPr>
                <w:rFonts w:cs="Arial"/>
                <w:sz w:val="20"/>
                <w:szCs w:val="20"/>
              </w:rPr>
              <w:t>110 000</w:t>
            </w:r>
          </w:p>
        </w:tc>
        <w:tc>
          <w:tcPr>
            <w:tcW w:w="1707"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E2F12F8" w14:textId="77777777" w:rsidR="00192B90" w:rsidRPr="009C43F3" w:rsidRDefault="00192B90" w:rsidP="001440D7">
            <w:pPr>
              <w:spacing w:line="22" w:lineRule="atLeast"/>
              <w:jc w:val="center"/>
              <w:rPr>
                <w:rFonts w:cs="Arial"/>
                <w:sz w:val="20"/>
                <w:szCs w:val="20"/>
              </w:rPr>
            </w:pPr>
            <w:r w:rsidRPr="009C43F3">
              <w:rPr>
                <w:rFonts w:cs="Arial" w:hint="eastAsia"/>
                <w:sz w:val="20"/>
                <w:szCs w:val="20"/>
              </w:rPr>
              <w:t>Effective intensity is based on Fl 15s</w:t>
            </w:r>
          </w:p>
        </w:tc>
      </w:tr>
      <w:tr w:rsidR="00192B90" w14:paraId="207EAC95" w14:textId="77777777" w:rsidTr="001440D7">
        <w:trPr>
          <w:trHeight w:val="143"/>
          <w:jc w:val="center"/>
        </w:trPr>
        <w:tc>
          <w:tcPr>
            <w:tcW w:w="19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7245CFE" w14:textId="77777777" w:rsidR="00192B90" w:rsidRPr="009C43F3" w:rsidRDefault="00192B90" w:rsidP="001440D7">
            <w:pPr>
              <w:spacing w:line="22" w:lineRule="atLeast"/>
              <w:jc w:val="center"/>
              <w:rPr>
                <w:rFonts w:cs="Arial"/>
                <w:sz w:val="20"/>
                <w:szCs w:val="20"/>
              </w:rPr>
            </w:pPr>
            <w:r w:rsidRPr="009C43F3">
              <w:rPr>
                <w:rFonts w:cs="Arial"/>
                <w:sz w:val="20"/>
                <w:szCs w:val="20"/>
              </w:rPr>
              <w:t>26 NM</w:t>
            </w:r>
          </w:p>
        </w:tc>
        <w:tc>
          <w:tcPr>
            <w:tcW w:w="160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104ED9" w14:textId="77777777" w:rsidR="00192B90" w:rsidRPr="009C43F3" w:rsidRDefault="00192B90" w:rsidP="001440D7">
            <w:pPr>
              <w:spacing w:line="22" w:lineRule="atLeast"/>
              <w:jc w:val="center"/>
              <w:rPr>
                <w:rFonts w:cs="Arial"/>
                <w:sz w:val="20"/>
                <w:szCs w:val="20"/>
              </w:rPr>
            </w:pPr>
            <w:r w:rsidRPr="009C43F3">
              <w:rPr>
                <w:rFonts w:cs="Arial"/>
                <w:sz w:val="20"/>
                <w:szCs w:val="20"/>
              </w:rPr>
              <w:t xml:space="preserve">500 </w:t>
            </w:r>
            <w:r w:rsidRPr="009C43F3">
              <w:rPr>
                <w:rFonts w:cs="Arial" w:hint="eastAsia"/>
                <w:sz w:val="20"/>
                <w:szCs w:val="20"/>
              </w:rPr>
              <w:t>below</w:t>
            </w:r>
          </w:p>
        </w:tc>
        <w:tc>
          <w:tcPr>
            <w:tcW w:w="183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1AD94C0" w14:textId="77777777" w:rsidR="00192B90" w:rsidRPr="009C43F3" w:rsidRDefault="00192B90" w:rsidP="001440D7">
            <w:pPr>
              <w:spacing w:line="22" w:lineRule="atLeast"/>
              <w:jc w:val="center"/>
              <w:rPr>
                <w:rFonts w:cs="Arial"/>
                <w:sz w:val="20"/>
                <w:szCs w:val="20"/>
              </w:rPr>
            </w:pPr>
            <w:r w:rsidRPr="009C43F3">
              <w:rPr>
                <w:rFonts w:cs="Arial"/>
                <w:sz w:val="20"/>
                <w:szCs w:val="20"/>
              </w:rPr>
              <w:t>3 000 000</w:t>
            </w:r>
          </w:p>
        </w:tc>
        <w:tc>
          <w:tcPr>
            <w:tcW w:w="176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B307341" w14:textId="77777777" w:rsidR="00192B90" w:rsidRPr="009C43F3" w:rsidRDefault="00192B90" w:rsidP="001440D7">
            <w:pPr>
              <w:spacing w:line="22" w:lineRule="atLeast"/>
              <w:jc w:val="center"/>
              <w:rPr>
                <w:rFonts w:cs="Arial"/>
                <w:sz w:val="20"/>
                <w:szCs w:val="20"/>
              </w:rPr>
            </w:pPr>
            <w:r w:rsidRPr="009C43F3">
              <w:rPr>
                <w:rFonts w:cs="Arial"/>
                <w:sz w:val="20"/>
                <w:szCs w:val="20"/>
              </w:rPr>
              <w:t>1 200 000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CC22E7F" w14:textId="77777777" w:rsidR="00192B90" w:rsidRDefault="00192B90" w:rsidP="001440D7">
            <w:pPr>
              <w:rPr>
                <w:rFonts w:cs="Arial"/>
              </w:rPr>
            </w:pPr>
          </w:p>
        </w:tc>
      </w:tr>
      <w:tr w:rsidR="00192B90" w14:paraId="17D76A23" w14:textId="77777777" w:rsidTr="001440D7">
        <w:trPr>
          <w:trHeight w:val="77"/>
          <w:jc w:val="center"/>
        </w:trPr>
        <w:tc>
          <w:tcPr>
            <w:tcW w:w="19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F9FEE" w14:textId="77777777" w:rsidR="00192B90" w:rsidRPr="009C43F3" w:rsidRDefault="00192B90" w:rsidP="001440D7">
            <w:pPr>
              <w:spacing w:line="22" w:lineRule="atLeast"/>
              <w:jc w:val="center"/>
              <w:rPr>
                <w:rFonts w:cs="Arial"/>
                <w:sz w:val="20"/>
                <w:szCs w:val="20"/>
              </w:rPr>
            </w:pPr>
            <w:r w:rsidRPr="009C43F3">
              <w:rPr>
                <w:rFonts w:cs="Arial"/>
                <w:sz w:val="20"/>
                <w:szCs w:val="20"/>
              </w:rPr>
              <w:t>27 NM</w:t>
            </w:r>
          </w:p>
        </w:tc>
        <w:tc>
          <w:tcPr>
            <w:tcW w:w="160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A973219" w14:textId="77777777" w:rsidR="00192B90" w:rsidRPr="009C43F3" w:rsidRDefault="00192B90" w:rsidP="001440D7">
            <w:pPr>
              <w:spacing w:line="22" w:lineRule="atLeast"/>
              <w:jc w:val="center"/>
              <w:rPr>
                <w:rFonts w:cs="Arial"/>
                <w:sz w:val="20"/>
                <w:szCs w:val="20"/>
              </w:rPr>
            </w:pPr>
            <w:r w:rsidRPr="009C43F3">
              <w:rPr>
                <w:rFonts w:cs="Arial"/>
                <w:sz w:val="20"/>
                <w:szCs w:val="20"/>
              </w:rPr>
              <w:t xml:space="preserve">700 </w:t>
            </w:r>
            <w:r w:rsidRPr="009C43F3">
              <w:rPr>
                <w:rFonts w:cs="Arial" w:hint="eastAsia"/>
                <w:sz w:val="20"/>
                <w:szCs w:val="20"/>
              </w:rPr>
              <w:t>below</w:t>
            </w:r>
          </w:p>
        </w:tc>
        <w:tc>
          <w:tcPr>
            <w:tcW w:w="183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569AB3E" w14:textId="77777777" w:rsidR="00192B90" w:rsidRPr="009C43F3" w:rsidRDefault="00192B90" w:rsidP="001440D7">
            <w:pPr>
              <w:spacing w:line="22" w:lineRule="atLeast"/>
              <w:jc w:val="center"/>
              <w:rPr>
                <w:rFonts w:cs="Arial"/>
                <w:sz w:val="20"/>
                <w:szCs w:val="20"/>
              </w:rPr>
            </w:pPr>
            <w:r w:rsidRPr="009C43F3">
              <w:rPr>
                <w:rFonts w:cs="Arial"/>
                <w:sz w:val="20"/>
                <w:szCs w:val="20"/>
              </w:rPr>
              <w:t>3 500 000</w:t>
            </w:r>
          </w:p>
        </w:tc>
        <w:tc>
          <w:tcPr>
            <w:tcW w:w="176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21DB5246" w14:textId="77777777" w:rsidR="00192B90" w:rsidRPr="009C43F3" w:rsidRDefault="00192B90" w:rsidP="001440D7">
            <w:pPr>
              <w:spacing w:line="22" w:lineRule="atLeast"/>
              <w:jc w:val="center"/>
              <w:rPr>
                <w:rFonts w:cs="Arial"/>
                <w:sz w:val="20"/>
                <w:szCs w:val="20"/>
              </w:rPr>
            </w:pPr>
            <w:r w:rsidRPr="009C43F3">
              <w:rPr>
                <w:rFonts w:cs="Arial"/>
                <w:sz w:val="20"/>
                <w:szCs w:val="20"/>
              </w:rPr>
              <w:t>1 800 000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F01EB8" w14:textId="77777777" w:rsidR="00192B90" w:rsidRDefault="00192B90" w:rsidP="001440D7">
            <w:pPr>
              <w:rPr>
                <w:rFonts w:cs="Arial"/>
              </w:rPr>
            </w:pPr>
          </w:p>
        </w:tc>
      </w:tr>
    </w:tbl>
    <w:p w14:paraId="3E0F8CC4" w14:textId="77777777" w:rsidR="00192B90" w:rsidRDefault="00192B90" w:rsidP="00192B90">
      <w:pPr>
        <w:rPr>
          <w:rFonts w:cs="Arial"/>
          <w:szCs w:val="20"/>
          <w:lang w:val="en-US"/>
        </w:rPr>
      </w:pPr>
    </w:p>
    <w:p w14:paraId="7598230D" w14:textId="77777777" w:rsidR="00192B90" w:rsidRDefault="00192B90" w:rsidP="006D6023">
      <w:pPr>
        <w:pStyle w:val="Heading2"/>
        <w:numPr>
          <w:ilvl w:val="1"/>
          <w:numId w:val="10"/>
        </w:numPr>
        <w:tabs>
          <w:tab w:val="clear" w:pos="851"/>
          <w:tab w:val="num" w:pos="993"/>
        </w:tabs>
        <w:ind w:left="993"/>
      </w:pPr>
      <w:r w:rsidRPr="002E18F0">
        <w:t>Environmental Testing</w:t>
      </w:r>
      <w:r w:rsidRPr="00BB2E53">
        <w:t xml:space="preserve"> </w:t>
      </w:r>
    </w:p>
    <w:p w14:paraId="6885A07B" w14:textId="77777777" w:rsidR="00192B90" w:rsidRPr="002E18F0" w:rsidRDefault="00192B90" w:rsidP="00192B90">
      <w:pPr>
        <w:rPr>
          <w:rFonts w:ascii="Calibri" w:hAnsi="Calibri" w:cs="Times New Roman"/>
          <w:lang w:val="de-DE"/>
        </w:rPr>
      </w:pPr>
      <w:r w:rsidRPr="002E18F0">
        <w:rPr>
          <w:rFonts w:ascii="Calibri" w:hAnsi="Calibri" w:cs="Arial"/>
        </w:rPr>
        <w:t>Lantern shall be free from damage, cracks, deformation, etc. after all tests, and shall operate normally.</w:t>
      </w:r>
    </w:p>
    <w:p w14:paraId="696A8B23" w14:textId="77777777" w:rsidR="00192B90" w:rsidRDefault="00192B90" w:rsidP="006D6023">
      <w:pPr>
        <w:pStyle w:val="Heading3"/>
        <w:numPr>
          <w:ilvl w:val="2"/>
          <w:numId w:val="10"/>
        </w:numPr>
        <w:rPr>
          <w:rFonts w:ascii="Calibri" w:hAnsi="Calibri"/>
        </w:rPr>
      </w:pPr>
      <w:r w:rsidRPr="002E18F0">
        <w:rPr>
          <w:rFonts w:ascii="Calibri" w:hAnsi="Calibri"/>
        </w:rPr>
        <w:t>Heat resistance</w:t>
      </w:r>
    </w:p>
    <w:p w14:paraId="3768B29B" w14:textId="77777777" w:rsidR="00192B90" w:rsidRPr="002E18F0" w:rsidRDefault="00192B90" w:rsidP="00192B90">
      <w:pPr>
        <w:pStyle w:val="BodyText"/>
        <w:rPr>
          <w:lang w:eastAsia="de-DE"/>
        </w:rPr>
      </w:pPr>
      <w:r w:rsidRPr="002E18F0">
        <w:rPr>
          <w:lang w:eastAsia="de-DE"/>
        </w:rPr>
        <w:t>The Lantern allow to stand for 12 hours by rated voltage light up with fixed light in the environmental conditions of ambient temperature 60</w:t>
      </w:r>
      <w:r w:rsidRPr="002E18F0">
        <w:rPr>
          <w:rFonts w:ascii="Malgun Gothic" w:hAnsi="Malgun Gothic" w:cs="Malgun Gothic"/>
          <w:lang w:eastAsia="de-DE"/>
        </w:rPr>
        <w:t>℃</w:t>
      </w:r>
      <w:r w:rsidRPr="002E18F0">
        <w:rPr>
          <w:lang w:eastAsia="de-DE"/>
        </w:rPr>
        <w:t xml:space="preserve"> ± 2 </w:t>
      </w:r>
      <w:r w:rsidRPr="002E18F0">
        <w:rPr>
          <w:rFonts w:ascii="Malgun Gothic" w:hAnsi="Malgun Gothic" w:cs="Malgun Gothic"/>
          <w:lang w:eastAsia="de-DE"/>
        </w:rPr>
        <w:t>℃</w:t>
      </w:r>
      <w:r w:rsidRPr="002E18F0">
        <w:rPr>
          <w:lang w:eastAsia="de-DE"/>
        </w:rPr>
        <w:t xml:space="preserve"> </w:t>
      </w:r>
    </w:p>
    <w:p w14:paraId="4698A592" w14:textId="77777777" w:rsidR="00192B90" w:rsidRPr="002E18F0" w:rsidRDefault="00192B90" w:rsidP="00192B90">
      <w:pPr>
        <w:pStyle w:val="BodyText"/>
        <w:rPr>
          <w:lang w:eastAsia="de-DE"/>
        </w:rPr>
      </w:pPr>
      <w:r w:rsidRPr="002E18F0">
        <w:rPr>
          <w:lang w:eastAsia="de-DE"/>
        </w:rPr>
        <w:t>However, Rotating lantern is carried out only for the bottom case body, the rotating device, the control panel.</w:t>
      </w:r>
    </w:p>
    <w:p w14:paraId="6914B3E5" w14:textId="77777777" w:rsidR="00192B90" w:rsidRPr="001C180C" w:rsidRDefault="00192B90" w:rsidP="006D6023">
      <w:pPr>
        <w:pStyle w:val="Heading3"/>
        <w:numPr>
          <w:ilvl w:val="2"/>
          <w:numId w:val="10"/>
        </w:numPr>
        <w:rPr>
          <w:rFonts w:ascii="Calibri" w:hAnsi="Calibri"/>
        </w:rPr>
      </w:pPr>
      <w:r w:rsidRPr="002E18F0">
        <w:rPr>
          <w:rFonts w:ascii="Calibri" w:hAnsi="Calibri"/>
        </w:rPr>
        <w:t>Cold resistance</w:t>
      </w:r>
    </w:p>
    <w:p w14:paraId="5A463A92" w14:textId="77777777" w:rsidR="00192B90" w:rsidRPr="002E18F0" w:rsidRDefault="00192B90" w:rsidP="00192B90">
      <w:pPr>
        <w:pStyle w:val="BodyText"/>
        <w:rPr>
          <w:lang w:val="de-DE"/>
        </w:rPr>
      </w:pPr>
      <w:r w:rsidRPr="002E18F0">
        <w:t xml:space="preserve">The Lantern allow to stand for 12 hours by rated voltage light up with fixed light </w:t>
      </w:r>
      <w:r w:rsidRPr="002E18F0">
        <w:rPr>
          <w:lang w:val="de-DE"/>
        </w:rPr>
        <w:t>in the environmental conditions of ambient temperature -30</w:t>
      </w:r>
      <w:r w:rsidRPr="002E18F0">
        <w:rPr>
          <w:rFonts w:ascii="Malgun Gothic" w:eastAsia="Malgun Gothic" w:hAnsi="Malgun Gothic" w:cs="Malgun Gothic" w:hint="eastAsia"/>
          <w:lang w:val="de-DE"/>
        </w:rPr>
        <w:t>℃</w:t>
      </w:r>
      <w:r w:rsidRPr="002E18F0">
        <w:rPr>
          <w:lang w:val="de-DE"/>
        </w:rPr>
        <w:t xml:space="preserve"> ± 3 </w:t>
      </w:r>
      <w:r w:rsidRPr="002E18F0">
        <w:rPr>
          <w:rFonts w:ascii="Malgun Gothic" w:eastAsia="Malgun Gothic" w:hAnsi="Malgun Gothic" w:cs="Malgun Gothic" w:hint="eastAsia"/>
          <w:lang w:val="de-DE"/>
        </w:rPr>
        <w:t>℃</w:t>
      </w:r>
      <w:r w:rsidRPr="002E18F0">
        <w:rPr>
          <w:lang w:val="de-DE"/>
        </w:rPr>
        <w:t xml:space="preserve"> </w:t>
      </w:r>
    </w:p>
    <w:p w14:paraId="5341DFD6" w14:textId="77777777" w:rsidR="00192B90" w:rsidRPr="002E18F0" w:rsidRDefault="00192B90" w:rsidP="00192B90">
      <w:pPr>
        <w:pStyle w:val="BodyText"/>
      </w:pPr>
      <w:r w:rsidRPr="002E18F0">
        <w:t>However, Rotating lantern is carried out only for the bottom case body, the rotating device, the control panel.</w:t>
      </w:r>
    </w:p>
    <w:p w14:paraId="2134E4B1" w14:textId="77777777" w:rsidR="00192B90" w:rsidRPr="001C180C" w:rsidRDefault="00192B90" w:rsidP="006D6023">
      <w:pPr>
        <w:pStyle w:val="Heading3"/>
        <w:numPr>
          <w:ilvl w:val="2"/>
          <w:numId w:val="10"/>
        </w:numPr>
        <w:rPr>
          <w:rFonts w:ascii="Calibri" w:hAnsi="Calibri"/>
        </w:rPr>
      </w:pPr>
      <w:r>
        <w:rPr>
          <w:rFonts w:ascii="Calibri" w:hAnsi="Calibri"/>
        </w:rPr>
        <w:t>O</w:t>
      </w:r>
      <w:r w:rsidRPr="002E18F0">
        <w:rPr>
          <w:rFonts w:ascii="Calibri" w:hAnsi="Calibri"/>
        </w:rPr>
        <w:t>pening and closing Test</w:t>
      </w:r>
    </w:p>
    <w:p w14:paraId="05362CE0" w14:textId="77777777" w:rsidR="00192B90" w:rsidRDefault="00192B90" w:rsidP="00192B90">
      <w:pPr>
        <w:jc w:val="both"/>
        <w:rPr>
          <w:rFonts w:ascii="Calibri" w:hAnsi="Calibri" w:cs="Arial"/>
          <w:color w:val="222222"/>
        </w:rPr>
      </w:pPr>
      <w:r w:rsidRPr="002E18F0">
        <w:rPr>
          <w:rFonts w:ascii="Calibri" w:hAnsi="Calibri" w:cs="Arial"/>
          <w:lang w:val="pl-PL"/>
        </w:rPr>
        <w:t xml:space="preserve">Lantern set up the a fixed Rhythm characteristics and carried out operation with one circuit that 0.5 sec On, 0.5 sec Off to the rated voltage to the impressed power. </w:t>
      </w:r>
      <w:r w:rsidRPr="002E18F0">
        <w:rPr>
          <w:rFonts w:ascii="Calibri" w:hAnsi="Calibri" w:cs="Arial"/>
          <w:color w:val="222222"/>
        </w:rPr>
        <w:t>This process is repeated 15,000.</w:t>
      </w:r>
    </w:p>
    <w:p w14:paraId="0A64474C" w14:textId="77777777" w:rsidR="00192B90" w:rsidRPr="002E18F0" w:rsidRDefault="00192B90" w:rsidP="00192B90">
      <w:pPr>
        <w:jc w:val="both"/>
        <w:rPr>
          <w:rFonts w:ascii="Calibri" w:hAnsi="Calibri" w:cs="Arial"/>
          <w:lang w:val="pl-PL"/>
        </w:rPr>
      </w:pPr>
    </w:p>
    <w:p w14:paraId="440FF1BF" w14:textId="77777777" w:rsidR="00192B90" w:rsidRPr="002E18F0" w:rsidRDefault="00192B90" w:rsidP="00192B90">
      <w:pPr>
        <w:pStyle w:val="2"/>
        <w:numPr>
          <w:ilvl w:val="0"/>
          <w:numId w:val="0"/>
        </w:numPr>
        <w:rPr>
          <w:rFonts w:ascii="Calibri" w:hAnsi="Calibri"/>
        </w:rPr>
      </w:pPr>
      <w:bookmarkStart w:id="1" w:name="_Toc435617414"/>
      <w:bookmarkEnd w:id="1"/>
      <w:r w:rsidRPr="002E18F0">
        <w:rPr>
          <w:rFonts w:ascii="Calibri" w:hAnsi="Calibri" w:cs="Arial"/>
          <w:color w:val="222222"/>
        </w:rPr>
        <w:t>Note: The rotating lantern is only applicable for LED modules.</w:t>
      </w:r>
      <w:bookmarkStart w:id="2" w:name="_Toc436840725"/>
      <w:bookmarkEnd w:id="2"/>
    </w:p>
    <w:p w14:paraId="32B9FCA3" w14:textId="77777777" w:rsidR="00192B90" w:rsidRDefault="00192B90" w:rsidP="00192B90">
      <w:pPr>
        <w:rPr>
          <w:lang w:val="de-DE"/>
        </w:rPr>
      </w:pPr>
    </w:p>
    <w:p w14:paraId="241DC14C" w14:textId="77777777" w:rsidR="00192B90" w:rsidRPr="002E18F0" w:rsidRDefault="00192B90" w:rsidP="00192B90">
      <w:pPr>
        <w:pStyle w:val="Table"/>
      </w:pPr>
      <w:r>
        <w:rPr>
          <w:rFonts w:ascii="Calibri" w:hAnsi="Calibri"/>
        </w:rPr>
        <w:t>Q</w:t>
      </w:r>
      <w:r w:rsidRPr="002E18F0">
        <w:rPr>
          <w:rFonts w:ascii="Calibri" w:hAnsi="Calibri"/>
        </w:rPr>
        <w:t>uantity of test items per sample of LED lantern</w:t>
      </w:r>
    </w:p>
    <w:tbl>
      <w:tblPr>
        <w:tblW w:w="5000" w:type="pct"/>
        <w:jc w:val="center"/>
        <w:tblCellMar>
          <w:left w:w="0" w:type="dxa"/>
          <w:right w:w="0" w:type="dxa"/>
        </w:tblCellMar>
        <w:tblLook w:val="04A0" w:firstRow="1" w:lastRow="0" w:firstColumn="1" w:lastColumn="0" w:noHBand="0" w:noVBand="1"/>
      </w:tblPr>
      <w:tblGrid>
        <w:gridCol w:w="1316"/>
        <w:gridCol w:w="394"/>
        <w:gridCol w:w="3406"/>
        <w:gridCol w:w="1168"/>
        <w:gridCol w:w="1030"/>
        <w:gridCol w:w="1194"/>
        <w:gridCol w:w="1329"/>
      </w:tblGrid>
      <w:tr w:rsidR="00192B90" w14:paraId="3270DCAD" w14:textId="77777777" w:rsidTr="001440D7">
        <w:trPr>
          <w:trHeight w:val="331"/>
          <w:jc w:val="center"/>
        </w:trPr>
        <w:tc>
          <w:tcPr>
            <w:tcW w:w="607" w:type="pct"/>
            <w:gridSpan w:val="2"/>
            <w:vMerge w:val="restart"/>
            <w:tcBorders>
              <w:top w:val="single" w:sz="2" w:space="0" w:color="000000"/>
              <w:left w:val="single" w:sz="2" w:space="0" w:color="000000"/>
              <w:bottom w:val="single" w:sz="2" w:space="0" w:color="000000"/>
              <w:right w:val="single" w:sz="2" w:space="0" w:color="000000"/>
            </w:tcBorders>
            <w:vAlign w:val="center"/>
            <w:hideMark/>
          </w:tcPr>
          <w:p w14:paraId="248D5069" w14:textId="77777777" w:rsidR="00192B90" w:rsidRPr="009C43F3" w:rsidRDefault="00192B90" w:rsidP="001440D7">
            <w:pPr>
              <w:jc w:val="center"/>
              <w:rPr>
                <w:rFonts w:cs="Arial"/>
                <w:sz w:val="20"/>
                <w:szCs w:val="20"/>
              </w:rPr>
            </w:pPr>
            <w:r w:rsidRPr="009C43F3">
              <w:rPr>
                <w:rFonts w:cs="Arial"/>
                <w:sz w:val="20"/>
                <w:szCs w:val="20"/>
              </w:rPr>
              <w:t>Division</w:t>
            </w:r>
          </w:p>
        </w:tc>
        <w:tc>
          <w:tcPr>
            <w:tcW w:w="1784"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C5290C7" w14:textId="77777777" w:rsidR="00192B90" w:rsidRPr="009C43F3" w:rsidRDefault="00192B90" w:rsidP="001440D7">
            <w:pPr>
              <w:jc w:val="center"/>
              <w:rPr>
                <w:rFonts w:cs="Arial"/>
                <w:sz w:val="20"/>
                <w:szCs w:val="20"/>
              </w:rPr>
            </w:pPr>
            <w:r w:rsidRPr="009C43F3">
              <w:rPr>
                <w:rFonts w:cs="Arial"/>
                <w:sz w:val="20"/>
                <w:szCs w:val="20"/>
              </w:rPr>
              <w:t>Test items</w:t>
            </w:r>
          </w:p>
        </w:tc>
        <w:tc>
          <w:tcPr>
            <w:tcW w:w="2609" w:type="pct"/>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6890AD1" w14:textId="77777777" w:rsidR="00192B90" w:rsidRPr="009C43F3" w:rsidRDefault="00192B90" w:rsidP="001440D7">
            <w:pPr>
              <w:jc w:val="center"/>
              <w:rPr>
                <w:rFonts w:cs="Arial"/>
                <w:sz w:val="20"/>
                <w:szCs w:val="20"/>
              </w:rPr>
            </w:pPr>
            <w:r w:rsidRPr="009C43F3">
              <w:rPr>
                <w:rStyle w:val="shorttext"/>
                <w:rFonts w:cs="Arial"/>
                <w:color w:val="222222"/>
                <w:sz w:val="20"/>
                <w:szCs w:val="20"/>
              </w:rPr>
              <w:t>Sample quantities</w:t>
            </w:r>
          </w:p>
        </w:tc>
      </w:tr>
      <w:tr w:rsidR="00192B90" w14:paraId="6BDFF62E" w14:textId="77777777" w:rsidTr="001440D7">
        <w:trPr>
          <w:trHeight w:val="331"/>
          <w:jc w:val="center"/>
        </w:trPr>
        <w:tc>
          <w:tcPr>
            <w:tcW w:w="0" w:type="auto"/>
            <w:gridSpan w:val="2"/>
            <w:vMerge/>
            <w:tcBorders>
              <w:top w:val="single" w:sz="2" w:space="0" w:color="000000"/>
              <w:left w:val="single" w:sz="2" w:space="0" w:color="000000"/>
              <w:bottom w:val="single" w:sz="2" w:space="0" w:color="000000"/>
              <w:right w:val="single" w:sz="2" w:space="0" w:color="000000"/>
            </w:tcBorders>
            <w:vAlign w:val="center"/>
            <w:hideMark/>
          </w:tcPr>
          <w:p w14:paraId="2ECEB024" w14:textId="77777777" w:rsidR="00192B90" w:rsidRPr="009C43F3" w:rsidRDefault="00192B90" w:rsidP="001440D7">
            <w:pPr>
              <w:rPr>
                <w:rFonts w:cs="Arial"/>
                <w:sz w:val="2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A482002" w14:textId="77777777" w:rsidR="00192B90" w:rsidRPr="009C43F3" w:rsidRDefault="00192B90" w:rsidP="001440D7">
            <w:pPr>
              <w:rPr>
                <w:rFonts w:cs="Arial"/>
                <w:sz w:val="20"/>
                <w:szCs w:val="20"/>
              </w:rPr>
            </w:pPr>
          </w:p>
        </w:tc>
        <w:tc>
          <w:tcPr>
            <w:tcW w:w="64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C00B8C7" w14:textId="77777777" w:rsidR="00192B90" w:rsidRPr="009C43F3" w:rsidRDefault="00192B90" w:rsidP="001440D7">
            <w:pPr>
              <w:jc w:val="center"/>
              <w:rPr>
                <w:rFonts w:cs="Arial"/>
                <w:sz w:val="20"/>
                <w:szCs w:val="20"/>
              </w:rPr>
            </w:pPr>
            <w:r w:rsidRPr="009C43F3">
              <w:rPr>
                <w:rFonts w:cs="Arial"/>
                <w:sz w:val="20"/>
                <w:szCs w:val="20"/>
              </w:rPr>
              <w:t>Sample 1</w:t>
            </w:r>
          </w:p>
        </w:tc>
        <w:tc>
          <w:tcPr>
            <w:tcW w:w="57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2BD9225" w14:textId="77777777" w:rsidR="00192B90" w:rsidRPr="009C43F3" w:rsidRDefault="00192B90" w:rsidP="001440D7">
            <w:pPr>
              <w:jc w:val="center"/>
              <w:rPr>
                <w:rFonts w:cs="Arial"/>
                <w:sz w:val="20"/>
                <w:szCs w:val="20"/>
              </w:rPr>
            </w:pPr>
            <w:r w:rsidRPr="009C43F3">
              <w:rPr>
                <w:rFonts w:cs="Arial"/>
                <w:sz w:val="20"/>
                <w:szCs w:val="20"/>
              </w:rPr>
              <w:t>Sample 2</w:t>
            </w:r>
          </w:p>
        </w:tc>
        <w:tc>
          <w:tcPr>
            <w:tcW w:w="65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D9C65D7" w14:textId="77777777" w:rsidR="00192B90" w:rsidRPr="009C43F3" w:rsidRDefault="00192B90" w:rsidP="001440D7">
            <w:pPr>
              <w:jc w:val="center"/>
              <w:rPr>
                <w:rFonts w:cs="Arial"/>
                <w:sz w:val="20"/>
                <w:szCs w:val="20"/>
              </w:rPr>
            </w:pPr>
            <w:r w:rsidRPr="009C43F3">
              <w:rPr>
                <w:rFonts w:cs="Arial"/>
                <w:sz w:val="20"/>
                <w:szCs w:val="20"/>
              </w:rPr>
              <w:t>Sample 3</w:t>
            </w:r>
          </w:p>
        </w:tc>
        <w:tc>
          <w:tcPr>
            <w:tcW w:w="72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3FBBF21" w14:textId="77777777" w:rsidR="00192B90" w:rsidRPr="009C43F3" w:rsidRDefault="00192B90" w:rsidP="001440D7">
            <w:pPr>
              <w:jc w:val="center"/>
              <w:rPr>
                <w:rFonts w:cs="Arial"/>
                <w:sz w:val="20"/>
                <w:szCs w:val="20"/>
              </w:rPr>
            </w:pPr>
            <w:r w:rsidRPr="009C43F3">
              <w:rPr>
                <w:rFonts w:cs="Arial"/>
                <w:sz w:val="20"/>
                <w:szCs w:val="20"/>
              </w:rPr>
              <w:t>Sample 4</w:t>
            </w:r>
          </w:p>
        </w:tc>
      </w:tr>
      <w:tr w:rsidR="00192B90" w14:paraId="6EE87897" w14:textId="77777777" w:rsidTr="001440D7">
        <w:trPr>
          <w:trHeight w:val="376"/>
          <w:jc w:val="center"/>
        </w:trPr>
        <w:tc>
          <w:tcPr>
            <w:tcW w:w="354"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9F42E76" w14:textId="77777777" w:rsidR="00192B90" w:rsidRPr="002E18F0" w:rsidRDefault="00192B90" w:rsidP="001440D7">
            <w:pPr>
              <w:jc w:val="center"/>
              <w:rPr>
                <w:rFonts w:cs="Arial"/>
              </w:rPr>
            </w:pPr>
            <w:r w:rsidRPr="002E18F0">
              <w:rPr>
                <w:rFonts w:cs="Arial"/>
              </w:rPr>
              <w:t>Safety</w:t>
            </w:r>
          </w:p>
        </w:tc>
        <w:tc>
          <w:tcPr>
            <w:tcW w:w="25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7A71FFC" w14:textId="77777777" w:rsidR="00192B90" w:rsidRPr="009C43F3" w:rsidRDefault="00192B90" w:rsidP="001440D7">
            <w:pPr>
              <w:jc w:val="center"/>
              <w:rPr>
                <w:rFonts w:cs="Arial"/>
                <w:sz w:val="20"/>
                <w:szCs w:val="20"/>
              </w:rPr>
            </w:pPr>
            <w:r w:rsidRPr="009C43F3">
              <w:rPr>
                <w:rFonts w:cs="Arial"/>
                <w:sz w:val="20"/>
                <w:szCs w:val="20"/>
              </w:rPr>
              <w:t>1</w:t>
            </w:r>
          </w:p>
        </w:tc>
        <w:tc>
          <w:tcPr>
            <w:tcW w:w="178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182EC73" w14:textId="77777777" w:rsidR="00192B90" w:rsidRPr="009C43F3" w:rsidRDefault="00192B90" w:rsidP="001440D7">
            <w:pPr>
              <w:jc w:val="center"/>
              <w:rPr>
                <w:rFonts w:cs="Arial"/>
                <w:sz w:val="20"/>
                <w:szCs w:val="20"/>
              </w:rPr>
            </w:pPr>
            <w:r w:rsidRPr="009C43F3">
              <w:rPr>
                <w:rFonts w:cs="Arial"/>
                <w:sz w:val="20"/>
                <w:szCs w:val="20"/>
              </w:rPr>
              <w:t>Display</w:t>
            </w:r>
          </w:p>
        </w:tc>
        <w:tc>
          <w:tcPr>
            <w:tcW w:w="64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6B5D2D0" w14:textId="77777777" w:rsidR="00192B90" w:rsidRPr="009C43F3" w:rsidRDefault="00192B90" w:rsidP="001440D7">
            <w:pPr>
              <w:jc w:val="center"/>
              <w:rPr>
                <w:rFonts w:cs="Arial"/>
                <w:sz w:val="20"/>
                <w:szCs w:val="20"/>
              </w:rPr>
            </w:pPr>
            <w:r w:rsidRPr="009C43F3">
              <w:rPr>
                <w:rFonts w:cs="Arial"/>
                <w:sz w:val="20"/>
                <w:szCs w:val="20"/>
              </w:rPr>
              <w:t>○</w:t>
            </w:r>
          </w:p>
        </w:tc>
        <w:tc>
          <w:tcPr>
            <w:tcW w:w="57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8656A00" w14:textId="77777777" w:rsidR="00192B90" w:rsidRPr="009C43F3" w:rsidRDefault="00192B90" w:rsidP="001440D7">
            <w:pPr>
              <w:rPr>
                <w:rFonts w:cs="Arial"/>
                <w:sz w:val="20"/>
                <w:szCs w:val="20"/>
              </w:rPr>
            </w:pPr>
            <w:r w:rsidRPr="009C43F3">
              <w:rPr>
                <w:rFonts w:cs="Arial"/>
                <w:sz w:val="20"/>
                <w:szCs w:val="20"/>
              </w:rPr>
              <w:t> </w:t>
            </w:r>
          </w:p>
        </w:tc>
        <w:tc>
          <w:tcPr>
            <w:tcW w:w="65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5A0662E" w14:textId="77777777" w:rsidR="00192B90" w:rsidRPr="009C43F3" w:rsidRDefault="00192B90" w:rsidP="001440D7">
            <w:pPr>
              <w:rPr>
                <w:rFonts w:cs="Arial"/>
                <w:sz w:val="20"/>
                <w:szCs w:val="20"/>
              </w:rPr>
            </w:pPr>
            <w:r w:rsidRPr="009C43F3">
              <w:rPr>
                <w:rFonts w:cs="Arial"/>
                <w:sz w:val="20"/>
                <w:szCs w:val="20"/>
              </w:rPr>
              <w:t> </w:t>
            </w:r>
          </w:p>
        </w:tc>
        <w:tc>
          <w:tcPr>
            <w:tcW w:w="72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57CC6EF" w14:textId="77777777" w:rsidR="00192B90" w:rsidRPr="009C43F3" w:rsidRDefault="00192B90" w:rsidP="001440D7">
            <w:pPr>
              <w:rPr>
                <w:rFonts w:cs="Arial"/>
                <w:sz w:val="20"/>
                <w:szCs w:val="20"/>
              </w:rPr>
            </w:pPr>
            <w:r w:rsidRPr="009C43F3">
              <w:rPr>
                <w:rFonts w:cs="Arial"/>
                <w:sz w:val="20"/>
                <w:szCs w:val="20"/>
              </w:rPr>
              <w:t>  </w:t>
            </w:r>
          </w:p>
        </w:tc>
      </w:tr>
      <w:tr w:rsidR="00192B90" w14:paraId="7C25F404" w14:textId="77777777" w:rsidTr="001440D7">
        <w:trPr>
          <w:trHeight w:val="324"/>
          <w:jc w:val="center"/>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67673AC7" w14:textId="77777777" w:rsidR="00192B90" w:rsidRPr="002E18F0" w:rsidRDefault="00192B90" w:rsidP="001440D7">
            <w:pPr>
              <w:rPr>
                <w:rFonts w:cs="Arial"/>
              </w:rPr>
            </w:pPr>
          </w:p>
        </w:tc>
        <w:tc>
          <w:tcPr>
            <w:tcW w:w="253" w:type="pct"/>
            <w:tcBorders>
              <w:top w:val="single" w:sz="2" w:space="0" w:color="000000"/>
              <w:left w:val="single" w:sz="2" w:space="0" w:color="000000"/>
              <w:bottom w:val="nil"/>
              <w:right w:val="single" w:sz="2" w:space="0" w:color="000000"/>
            </w:tcBorders>
            <w:vAlign w:val="center"/>
            <w:hideMark/>
          </w:tcPr>
          <w:p w14:paraId="7E46E325" w14:textId="77777777" w:rsidR="00192B90" w:rsidRPr="009C43F3" w:rsidRDefault="00192B90" w:rsidP="001440D7">
            <w:pPr>
              <w:jc w:val="center"/>
              <w:rPr>
                <w:rFonts w:cs="Arial"/>
                <w:sz w:val="20"/>
                <w:szCs w:val="20"/>
              </w:rPr>
            </w:pPr>
            <w:r w:rsidRPr="009C43F3">
              <w:rPr>
                <w:rFonts w:cs="Arial"/>
                <w:sz w:val="20"/>
                <w:szCs w:val="20"/>
              </w:rPr>
              <w:t>2</w:t>
            </w:r>
          </w:p>
        </w:tc>
        <w:tc>
          <w:tcPr>
            <w:tcW w:w="1784" w:type="pct"/>
            <w:tcBorders>
              <w:top w:val="single" w:sz="2" w:space="0" w:color="000000"/>
              <w:left w:val="single" w:sz="2" w:space="0" w:color="000000"/>
              <w:bottom w:val="nil"/>
              <w:right w:val="single" w:sz="2" w:space="0" w:color="000000"/>
            </w:tcBorders>
            <w:vAlign w:val="center"/>
            <w:hideMark/>
          </w:tcPr>
          <w:p w14:paraId="0084F024" w14:textId="77777777" w:rsidR="00192B90" w:rsidRPr="009C43F3" w:rsidRDefault="00192B90" w:rsidP="001440D7">
            <w:pPr>
              <w:jc w:val="center"/>
              <w:rPr>
                <w:rFonts w:cs="Arial"/>
                <w:sz w:val="20"/>
                <w:szCs w:val="20"/>
              </w:rPr>
            </w:pPr>
            <w:r w:rsidRPr="009C43F3">
              <w:rPr>
                <w:rFonts w:cs="Arial"/>
                <w:sz w:val="20"/>
                <w:szCs w:val="20"/>
              </w:rPr>
              <w:t>structure</w:t>
            </w:r>
          </w:p>
        </w:tc>
        <w:tc>
          <w:tcPr>
            <w:tcW w:w="646" w:type="pct"/>
            <w:tcBorders>
              <w:top w:val="single" w:sz="2" w:space="0" w:color="000000"/>
              <w:left w:val="single" w:sz="2" w:space="0" w:color="000000"/>
              <w:bottom w:val="nil"/>
              <w:right w:val="single" w:sz="2" w:space="0" w:color="000000"/>
            </w:tcBorders>
            <w:tcMar>
              <w:top w:w="28" w:type="dxa"/>
              <w:left w:w="28" w:type="dxa"/>
              <w:bottom w:w="28" w:type="dxa"/>
              <w:right w:w="28" w:type="dxa"/>
            </w:tcMar>
            <w:vAlign w:val="center"/>
            <w:hideMark/>
          </w:tcPr>
          <w:p w14:paraId="06FD458F" w14:textId="77777777" w:rsidR="00192B90" w:rsidRPr="009C43F3" w:rsidRDefault="00192B90" w:rsidP="001440D7">
            <w:pPr>
              <w:jc w:val="center"/>
              <w:rPr>
                <w:rFonts w:cs="Arial"/>
                <w:sz w:val="20"/>
                <w:szCs w:val="20"/>
              </w:rPr>
            </w:pPr>
            <w:r w:rsidRPr="009C43F3">
              <w:rPr>
                <w:rFonts w:cs="Arial"/>
                <w:sz w:val="20"/>
                <w:szCs w:val="20"/>
              </w:rPr>
              <w:t>○</w:t>
            </w:r>
          </w:p>
        </w:tc>
        <w:tc>
          <w:tcPr>
            <w:tcW w:w="576" w:type="pct"/>
            <w:tcBorders>
              <w:top w:val="single" w:sz="2" w:space="0" w:color="000000"/>
              <w:left w:val="single" w:sz="2" w:space="0" w:color="000000"/>
              <w:bottom w:val="nil"/>
              <w:right w:val="single" w:sz="2" w:space="0" w:color="000000"/>
            </w:tcBorders>
            <w:tcMar>
              <w:top w:w="28" w:type="dxa"/>
              <w:left w:w="28" w:type="dxa"/>
              <w:bottom w:w="28" w:type="dxa"/>
              <w:right w:w="28" w:type="dxa"/>
            </w:tcMar>
            <w:vAlign w:val="center"/>
            <w:hideMark/>
          </w:tcPr>
          <w:p w14:paraId="3D62466F" w14:textId="77777777" w:rsidR="00192B90" w:rsidRPr="009C43F3" w:rsidRDefault="00192B90" w:rsidP="001440D7">
            <w:pPr>
              <w:rPr>
                <w:rFonts w:cs="Arial"/>
                <w:sz w:val="20"/>
                <w:szCs w:val="20"/>
              </w:rPr>
            </w:pPr>
            <w:r w:rsidRPr="009C43F3">
              <w:rPr>
                <w:rFonts w:cs="Arial"/>
                <w:sz w:val="20"/>
                <w:szCs w:val="20"/>
              </w:rPr>
              <w:t> </w:t>
            </w:r>
          </w:p>
        </w:tc>
        <w:tc>
          <w:tcPr>
            <w:tcW w:w="659" w:type="pct"/>
            <w:tcBorders>
              <w:top w:val="single" w:sz="2" w:space="0" w:color="000000"/>
              <w:left w:val="single" w:sz="2" w:space="0" w:color="000000"/>
              <w:bottom w:val="nil"/>
              <w:right w:val="single" w:sz="2" w:space="0" w:color="000000"/>
            </w:tcBorders>
            <w:tcMar>
              <w:top w:w="28" w:type="dxa"/>
              <w:left w:w="28" w:type="dxa"/>
              <w:bottom w:w="28" w:type="dxa"/>
              <w:right w:w="28" w:type="dxa"/>
            </w:tcMar>
            <w:vAlign w:val="center"/>
            <w:hideMark/>
          </w:tcPr>
          <w:p w14:paraId="7E34DA3D" w14:textId="77777777" w:rsidR="00192B90" w:rsidRPr="009C43F3" w:rsidRDefault="00192B90" w:rsidP="001440D7">
            <w:pPr>
              <w:rPr>
                <w:rFonts w:cs="Arial"/>
                <w:sz w:val="20"/>
                <w:szCs w:val="20"/>
              </w:rPr>
            </w:pPr>
            <w:r w:rsidRPr="009C43F3">
              <w:rPr>
                <w:rFonts w:cs="Arial"/>
                <w:sz w:val="20"/>
                <w:szCs w:val="20"/>
              </w:rPr>
              <w:t> </w:t>
            </w:r>
          </w:p>
        </w:tc>
        <w:tc>
          <w:tcPr>
            <w:tcW w:w="728" w:type="pct"/>
            <w:tcBorders>
              <w:top w:val="single" w:sz="2" w:space="0" w:color="000000"/>
              <w:left w:val="single" w:sz="2" w:space="0" w:color="000000"/>
              <w:bottom w:val="nil"/>
              <w:right w:val="single" w:sz="2" w:space="0" w:color="000000"/>
            </w:tcBorders>
            <w:tcMar>
              <w:top w:w="28" w:type="dxa"/>
              <w:left w:w="28" w:type="dxa"/>
              <w:bottom w:w="28" w:type="dxa"/>
              <w:right w:w="28" w:type="dxa"/>
            </w:tcMar>
            <w:vAlign w:val="center"/>
            <w:hideMark/>
          </w:tcPr>
          <w:p w14:paraId="4CA54A73" w14:textId="77777777" w:rsidR="00192B90" w:rsidRPr="009C43F3" w:rsidRDefault="00192B90" w:rsidP="001440D7">
            <w:pPr>
              <w:rPr>
                <w:rFonts w:cs="Arial"/>
                <w:sz w:val="20"/>
                <w:szCs w:val="20"/>
              </w:rPr>
            </w:pPr>
            <w:r w:rsidRPr="009C43F3">
              <w:rPr>
                <w:rFonts w:cs="Arial"/>
                <w:sz w:val="20"/>
                <w:szCs w:val="20"/>
              </w:rPr>
              <w:t>  </w:t>
            </w:r>
          </w:p>
        </w:tc>
      </w:tr>
      <w:tr w:rsidR="00192B90" w14:paraId="315BB87F" w14:textId="77777777" w:rsidTr="001440D7">
        <w:trPr>
          <w:trHeight w:val="376"/>
          <w:jc w:val="center"/>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570F4047" w14:textId="77777777" w:rsidR="00192B90" w:rsidRPr="002E18F0" w:rsidRDefault="00192B90" w:rsidP="001440D7">
            <w:pPr>
              <w:rPr>
                <w:rFonts w:cs="Arial"/>
              </w:rPr>
            </w:pPr>
          </w:p>
        </w:tc>
        <w:tc>
          <w:tcPr>
            <w:tcW w:w="25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F21C32C" w14:textId="77777777" w:rsidR="00192B90" w:rsidRPr="009C43F3" w:rsidRDefault="00192B90" w:rsidP="001440D7">
            <w:pPr>
              <w:jc w:val="center"/>
              <w:rPr>
                <w:rFonts w:cs="Arial"/>
                <w:sz w:val="20"/>
                <w:szCs w:val="20"/>
              </w:rPr>
            </w:pPr>
            <w:r w:rsidRPr="009C43F3">
              <w:rPr>
                <w:rFonts w:cs="Arial"/>
                <w:sz w:val="20"/>
                <w:szCs w:val="20"/>
              </w:rPr>
              <w:t>3</w:t>
            </w:r>
          </w:p>
        </w:tc>
        <w:tc>
          <w:tcPr>
            <w:tcW w:w="178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D4977F4" w14:textId="77777777" w:rsidR="00192B90" w:rsidRPr="009C43F3" w:rsidRDefault="00192B90" w:rsidP="001440D7">
            <w:pPr>
              <w:jc w:val="center"/>
              <w:rPr>
                <w:rFonts w:cs="Arial"/>
                <w:sz w:val="20"/>
                <w:szCs w:val="20"/>
              </w:rPr>
            </w:pPr>
            <w:r w:rsidRPr="009C43F3">
              <w:rPr>
                <w:rFonts w:cs="Arial"/>
                <w:sz w:val="20"/>
                <w:szCs w:val="20"/>
              </w:rPr>
              <w:t>IP test (excluding medium and large lantern)</w:t>
            </w:r>
          </w:p>
        </w:tc>
        <w:tc>
          <w:tcPr>
            <w:tcW w:w="64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68BA6FB" w14:textId="77777777" w:rsidR="00192B90" w:rsidRPr="009C43F3" w:rsidRDefault="00192B90" w:rsidP="001440D7">
            <w:pPr>
              <w:jc w:val="center"/>
              <w:rPr>
                <w:rFonts w:cs="Arial"/>
                <w:sz w:val="20"/>
                <w:szCs w:val="20"/>
              </w:rPr>
            </w:pPr>
            <w:r w:rsidRPr="009C43F3">
              <w:rPr>
                <w:rFonts w:cs="Arial"/>
                <w:sz w:val="20"/>
                <w:szCs w:val="20"/>
              </w:rPr>
              <w:t>○</w:t>
            </w:r>
          </w:p>
        </w:tc>
        <w:tc>
          <w:tcPr>
            <w:tcW w:w="57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691AEC6" w14:textId="77777777" w:rsidR="00192B90" w:rsidRPr="009C43F3" w:rsidRDefault="00192B90" w:rsidP="001440D7">
            <w:pPr>
              <w:rPr>
                <w:rFonts w:cs="Arial"/>
                <w:sz w:val="20"/>
                <w:szCs w:val="20"/>
              </w:rPr>
            </w:pPr>
            <w:r w:rsidRPr="009C43F3">
              <w:rPr>
                <w:rFonts w:cs="Arial"/>
                <w:sz w:val="20"/>
                <w:szCs w:val="20"/>
              </w:rPr>
              <w:t> </w:t>
            </w:r>
          </w:p>
        </w:tc>
        <w:tc>
          <w:tcPr>
            <w:tcW w:w="65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DEA8F44" w14:textId="77777777" w:rsidR="00192B90" w:rsidRPr="009C43F3" w:rsidRDefault="00192B90" w:rsidP="001440D7">
            <w:pPr>
              <w:rPr>
                <w:rFonts w:cs="Arial"/>
                <w:sz w:val="20"/>
                <w:szCs w:val="20"/>
              </w:rPr>
            </w:pPr>
            <w:r w:rsidRPr="009C43F3">
              <w:rPr>
                <w:rFonts w:cs="Arial"/>
                <w:sz w:val="20"/>
                <w:szCs w:val="20"/>
              </w:rPr>
              <w:t> </w:t>
            </w:r>
          </w:p>
        </w:tc>
        <w:tc>
          <w:tcPr>
            <w:tcW w:w="72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A86D30F" w14:textId="77777777" w:rsidR="00192B90" w:rsidRPr="009C43F3" w:rsidRDefault="00192B90" w:rsidP="001440D7">
            <w:pPr>
              <w:rPr>
                <w:rFonts w:cs="Arial"/>
                <w:sz w:val="20"/>
                <w:szCs w:val="20"/>
              </w:rPr>
            </w:pPr>
            <w:r w:rsidRPr="009C43F3">
              <w:rPr>
                <w:rFonts w:cs="Arial"/>
                <w:sz w:val="20"/>
                <w:szCs w:val="20"/>
              </w:rPr>
              <w:t> </w:t>
            </w:r>
          </w:p>
        </w:tc>
      </w:tr>
      <w:tr w:rsidR="00192B90" w14:paraId="4CF9DEFE" w14:textId="77777777" w:rsidTr="001440D7">
        <w:trPr>
          <w:trHeight w:val="376"/>
          <w:jc w:val="center"/>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6C1B602" w14:textId="77777777" w:rsidR="00192B90" w:rsidRPr="002E18F0" w:rsidRDefault="00192B90" w:rsidP="001440D7">
            <w:pPr>
              <w:rPr>
                <w:rFonts w:cs="Arial"/>
              </w:rPr>
            </w:pPr>
          </w:p>
        </w:tc>
        <w:tc>
          <w:tcPr>
            <w:tcW w:w="25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0702458" w14:textId="77777777" w:rsidR="00192B90" w:rsidRPr="009C43F3" w:rsidRDefault="00192B90" w:rsidP="001440D7">
            <w:pPr>
              <w:jc w:val="center"/>
              <w:rPr>
                <w:rFonts w:cs="Arial"/>
                <w:sz w:val="20"/>
                <w:szCs w:val="20"/>
              </w:rPr>
            </w:pPr>
            <w:r w:rsidRPr="009C43F3">
              <w:rPr>
                <w:rFonts w:cs="Arial"/>
                <w:sz w:val="20"/>
                <w:szCs w:val="20"/>
              </w:rPr>
              <w:t>4</w:t>
            </w:r>
          </w:p>
        </w:tc>
        <w:tc>
          <w:tcPr>
            <w:tcW w:w="178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92F37F6" w14:textId="77777777" w:rsidR="00192B90" w:rsidRPr="009C43F3" w:rsidRDefault="00192B90" w:rsidP="001440D7">
            <w:pPr>
              <w:jc w:val="center"/>
              <w:rPr>
                <w:rFonts w:cs="Arial"/>
                <w:sz w:val="20"/>
                <w:szCs w:val="20"/>
              </w:rPr>
            </w:pPr>
            <w:r w:rsidRPr="009C43F3">
              <w:rPr>
                <w:rFonts w:cs="Arial"/>
                <w:sz w:val="20"/>
                <w:szCs w:val="20"/>
              </w:rPr>
              <w:t>vibrations test</w:t>
            </w:r>
          </w:p>
        </w:tc>
        <w:tc>
          <w:tcPr>
            <w:tcW w:w="64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38292BD" w14:textId="77777777" w:rsidR="00192B90" w:rsidRPr="009C43F3" w:rsidRDefault="00192B90" w:rsidP="001440D7">
            <w:pPr>
              <w:jc w:val="center"/>
              <w:rPr>
                <w:rFonts w:cs="Arial"/>
                <w:sz w:val="20"/>
                <w:szCs w:val="20"/>
              </w:rPr>
            </w:pPr>
            <w:r w:rsidRPr="009C43F3">
              <w:rPr>
                <w:rFonts w:cs="Arial"/>
                <w:sz w:val="20"/>
                <w:szCs w:val="20"/>
              </w:rPr>
              <w:t>○</w:t>
            </w:r>
          </w:p>
        </w:tc>
        <w:tc>
          <w:tcPr>
            <w:tcW w:w="57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344233F" w14:textId="77777777" w:rsidR="00192B90" w:rsidRPr="009C43F3" w:rsidRDefault="00192B90" w:rsidP="001440D7">
            <w:pPr>
              <w:rPr>
                <w:rFonts w:cs="Arial"/>
                <w:sz w:val="20"/>
                <w:szCs w:val="20"/>
              </w:rPr>
            </w:pPr>
            <w:r w:rsidRPr="009C43F3">
              <w:rPr>
                <w:rFonts w:cs="Arial"/>
                <w:sz w:val="20"/>
                <w:szCs w:val="20"/>
              </w:rPr>
              <w:t> </w:t>
            </w:r>
          </w:p>
        </w:tc>
        <w:tc>
          <w:tcPr>
            <w:tcW w:w="65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808DF68" w14:textId="77777777" w:rsidR="00192B90" w:rsidRPr="009C43F3" w:rsidRDefault="00192B90" w:rsidP="001440D7">
            <w:pPr>
              <w:rPr>
                <w:rFonts w:cs="Arial"/>
                <w:sz w:val="20"/>
                <w:szCs w:val="20"/>
              </w:rPr>
            </w:pPr>
            <w:r w:rsidRPr="009C43F3">
              <w:rPr>
                <w:rFonts w:cs="Arial"/>
                <w:sz w:val="20"/>
                <w:szCs w:val="20"/>
              </w:rPr>
              <w:t> </w:t>
            </w:r>
          </w:p>
        </w:tc>
        <w:tc>
          <w:tcPr>
            <w:tcW w:w="72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76F897A" w14:textId="77777777" w:rsidR="00192B90" w:rsidRPr="009C43F3" w:rsidRDefault="00192B90" w:rsidP="001440D7">
            <w:pPr>
              <w:rPr>
                <w:rFonts w:cs="Arial"/>
                <w:sz w:val="20"/>
                <w:szCs w:val="20"/>
              </w:rPr>
            </w:pPr>
            <w:r w:rsidRPr="009C43F3">
              <w:rPr>
                <w:rFonts w:cs="Arial"/>
                <w:sz w:val="20"/>
                <w:szCs w:val="20"/>
              </w:rPr>
              <w:t> </w:t>
            </w:r>
          </w:p>
        </w:tc>
      </w:tr>
      <w:tr w:rsidR="00192B90" w14:paraId="26F2E53F" w14:textId="77777777" w:rsidTr="001440D7">
        <w:trPr>
          <w:trHeight w:val="377"/>
          <w:jc w:val="center"/>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8EC8FAA" w14:textId="77777777" w:rsidR="00192B90" w:rsidRPr="002E18F0" w:rsidRDefault="00192B90" w:rsidP="001440D7">
            <w:pPr>
              <w:rPr>
                <w:rFonts w:cs="Arial"/>
              </w:rPr>
            </w:pPr>
          </w:p>
        </w:tc>
        <w:tc>
          <w:tcPr>
            <w:tcW w:w="25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6503AFC" w14:textId="77777777" w:rsidR="00192B90" w:rsidRPr="009C43F3" w:rsidRDefault="00192B90" w:rsidP="001440D7">
            <w:pPr>
              <w:jc w:val="center"/>
              <w:rPr>
                <w:rFonts w:cs="Arial"/>
                <w:sz w:val="20"/>
                <w:szCs w:val="20"/>
              </w:rPr>
            </w:pPr>
            <w:r w:rsidRPr="009C43F3">
              <w:rPr>
                <w:rFonts w:cs="Arial"/>
                <w:sz w:val="20"/>
                <w:szCs w:val="20"/>
              </w:rPr>
              <w:t>5</w:t>
            </w:r>
          </w:p>
        </w:tc>
        <w:tc>
          <w:tcPr>
            <w:tcW w:w="178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EF3A14D" w14:textId="77777777" w:rsidR="00192B90" w:rsidRPr="009C43F3" w:rsidRDefault="00192B90" w:rsidP="001440D7">
            <w:pPr>
              <w:jc w:val="center"/>
              <w:rPr>
                <w:rFonts w:cs="Arial"/>
                <w:sz w:val="20"/>
                <w:szCs w:val="20"/>
              </w:rPr>
            </w:pPr>
            <w:r w:rsidRPr="009C43F3">
              <w:rPr>
                <w:rFonts w:cs="Arial"/>
                <w:sz w:val="20"/>
                <w:szCs w:val="20"/>
              </w:rPr>
              <w:t>Neutral Salt Spray Test</w:t>
            </w:r>
          </w:p>
        </w:tc>
        <w:tc>
          <w:tcPr>
            <w:tcW w:w="64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37FD2F4" w14:textId="77777777" w:rsidR="00192B90" w:rsidRPr="009C43F3" w:rsidRDefault="00192B90" w:rsidP="001440D7">
            <w:pPr>
              <w:jc w:val="center"/>
              <w:rPr>
                <w:rFonts w:cs="Arial"/>
                <w:sz w:val="20"/>
                <w:szCs w:val="20"/>
              </w:rPr>
            </w:pPr>
            <w:r w:rsidRPr="009C43F3">
              <w:rPr>
                <w:rFonts w:cs="Arial"/>
                <w:sz w:val="20"/>
                <w:szCs w:val="20"/>
              </w:rPr>
              <w:t>○</w:t>
            </w:r>
          </w:p>
        </w:tc>
        <w:tc>
          <w:tcPr>
            <w:tcW w:w="57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CC9529" w14:textId="77777777" w:rsidR="00192B90" w:rsidRPr="009C43F3" w:rsidRDefault="00192B90" w:rsidP="001440D7">
            <w:pPr>
              <w:rPr>
                <w:rFonts w:cs="Arial"/>
                <w:sz w:val="20"/>
                <w:szCs w:val="20"/>
              </w:rPr>
            </w:pPr>
            <w:r w:rsidRPr="009C43F3">
              <w:rPr>
                <w:rFonts w:cs="Arial"/>
                <w:sz w:val="20"/>
                <w:szCs w:val="20"/>
              </w:rPr>
              <w:t> </w:t>
            </w:r>
          </w:p>
        </w:tc>
        <w:tc>
          <w:tcPr>
            <w:tcW w:w="65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8831A6B" w14:textId="77777777" w:rsidR="00192B90" w:rsidRPr="009C43F3" w:rsidRDefault="00192B90" w:rsidP="001440D7">
            <w:pPr>
              <w:rPr>
                <w:rFonts w:cs="Arial"/>
                <w:sz w:val="20"/>
                <w:szCs w:val="20"/>
              </w:rPr>
            </w:pPr>
            <w:r w:rsidRPr="009C43F3">
              <w:rPr>
                <w:rFonts w:cs="Arial"/>
                <w:sz w:val="20"/>
                <w:szCs w:val="20"/>
              </w:rPr>
              <w:t> </w:t>
            </w:r>
          </w:p>
        </w:tc>
        <w:tc>
          <w:tcPr>
            <w:tcW w:w="72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8992A26" w14:textId="77777777" w:rsidR="00192B90" w:rsidRPr="009C43F3" w:rsidRDefault="00192B90" w:rsidP="001440D7">
            <w:pPr>
              <w:rPr>
                <w:rFonts w:cs="Arial"/>
                <w:sz w:val="20"/>
                <w:szCs w:val="20"/>
              </w:rPr>
            </w:pPr>
            <w:r w:rsidRPr="009C43F3">
              <w:rPr>
                <w:rFonts w:cs="Arial"/>
                <w:sz w:val="20"/>
                <w:szCs w:val="20"/>
              </w:rPr>
              <w:t>  </w:t>
            </w:r>
          </w:p>
        </w:tc>
      </w:tr>
      <w:tr w:rsidR="00192B90" w14:paraId="3DED1383" w14:textId="77777777" w:rsidTr="001440D7">
        <w:trPr>
          <w:trHeight w:val="376"/>
          <w:jc w:val="center"/>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F517BE0" w14:textId="77777777" w:rsidR="00192B90" w:rsidRPr="002E18F0" w:rsidRDefault="00192B90" w:rsidP="001440D7">
            <w:pPr>
              <w:rPr>
                <w:rFonts w:cs="Arial"/>
              </w:rPr>
            </w:pPr>
          </w:p>
        </w:tc>
        <w:tc>
          <w:tcPr>
            <w:tcW w:w="25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40A1FFD" w14:textId="77777777" w:rsidR="00192B90" w:rsidRPr="009C43F3" w:rsidRDefault="00192B90" w:rsidP="001440D7">
            <w:pPr>
              <w:jc w:val="center"/>
              <w:rPr>
                <w:rFonts w:cs="Arial"/>
                <w:sz w:val="20"/>
                <w:szCs w:val="20"/>
              </w:rPr>
            </w:pPr>
            <w:r w:rsidRPr="009C43F3">
              <w:rPr>
                <w:rFonts w:cs="Arial"/>
                <w:sz w:val="20"/>
                <w:szCs w:val="20"/>
              </w:rPr>
              <w:t>6</w:t>
            </w:r>
          </w:p>
        </w:tc>
        <w:tc>
          <w:tcPr>
            <w:tcW w:w="178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379D7B2" w14:textId="77777777" w:rsidR="00192B90" w:rsidRPr="009C43F3" w:rsidRDefault="00192B90" w:rsidP="001440D7">
            <w:pPr>
              <w:jc w:val="center"/>
              <w:rPr>
                <w:rFonts w:cs="Arial"/>
                <w:sz w:val="20"/>
                <w:szCs w:val="20"/>
              </w:rPr>
            </w:pPr>
            <w:r w:rsidRPr="009C43F3">
              <w:rPr>
                <w:rFonts w:cs="Arial"/>
                <w:sz w:val="20"/>
                <w:szCs w:val="20"/>
              </w:rPr>
              <w:t>mechanical strength</w:t>
            </w:r>
          </w:p>
        </w:tc>
        <w:tc>
          <w:tcPr>
            <w:tcW w:w="64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45496A3" w14:textId="77777777" w:rsidR="00192B90" w:rsidRPr="009C43F3" w:rsidRDefault="00192B90" w:rsidP="001440D7">
            <w:pPr>
              <w:jc w:val="center"/>
              <w:rPr>
                <w:rFonts w:cs="Arial"/>
                <w:sz w:val="20"/>
                <w:szCs w:val="20"/>
              </w:rPr>
            </w:pPr>
            <w:r w:rsidRPr="009C43F3">
              <w:rPr>
                <w:rFonts w:cs="Arial"/>
                <w:sz w:val="20"/>
                <w:szCs w:val="20"/>
              </w:rPr>
              <w:t>○</w:t>
            </w:r>
          </w:p>
        </w:tc>
        <w:tc>
          <w:tcPr>
            <w:tcW w:w="57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C23D649" w14:textId="77777777" w:rsidR="00192B90" w:rsidRPr="009C43F3" w:rsidRDefault="00192B90" w:rsidP="001440D7">
            <w:pPr>
              <w:rPr>
                <w:rFonts w:cs="Arial"/>
                <w:sz w:val="20"/>
                <w:szCs w:val="20"/>
              </w:rPr>
            </w:pPr>
            <w:r w:rsidRPr="009C43F3">
              <w:rPr>
                <w:rFonts w:cs="Arial"/>
                <w:sz w:val="20"/>
                <w:szCs w:val="20"/>
              </w:rPr>
              <w:t> </w:t>
            </w:r>
          </w:p>
        </w:tc>
        <w:tc>
          <w:tcPr>
            <w:tcW w:w="65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5E09E04" w14:textId="77777777" w:rsidR="00192B90" w:rsidRPr="009C43F3" w:rsidRDefault="00192B90" w:rsidP="001440D7">
            <w:pPr>
              <w:rPr>
                <w:rFonts w:cs="Arial"/>
                <w:sz w:val="20"/>
                <w:szCs w:val="20"/>
              </w:rPr>
            </w:pPr>
            <w:r w:rsidRPr="009C43F3">
              <w:rPr>
                <w:rFonts w:cs="Arial"/>
                <w:sz w:val="20"/>
                <w:szCs w:val="20"/>
              </w:rPr>
              <w:t> </w:t>
            </w:r>
          </w:p>
        </w:tc>
        <w:tc>
          <w:tcPr>
            <w:tcW w:w="72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51ABDB9" w14:textId="77777777" w:rsidR="00192B90" w:rsidRPr="009C43F3" w:rsidRDefault="00192B90" w:rsidP="001440D7">
            <w:pPr>
              <w:rPr>
                <w:rFonts w:cs="Arial"/>
                <w:sz w:val="20"/>
                <w:szCs w:val="20"/>
              </w:rPr>
            </w:pPr>
            <w:r w:rsidRPr="009C43F3">
              <w:rPr>
                <w:rFonts w:cs="Arial"/>
                <w:sz w:val="20"/>
                <w:szCs w:val="20"/>
              </w:rPr>
              <w:t>  </w:t>
            </w:r>
          </w:p>
        </w:tc>
      </w:tr>
      <w:tr w:rsidR="00192B90" w14:paraId="62C20758" w14:textId="77777777" w:rsidTr="001440D7">
        <w:trPr>
          <w:trHeight w:val="376"/>
          <w:jc w:val="center"/>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B124FFF" w14:textId="77777777" w:rsidR="00192B90" w:rsidRPr="002E18F0" w:rsidRDefault="00192B90" w:rsidP="001440D7">
            <w:pPr>
              <w:rPr>
                <w:rFonts w:cs="Arial"/>
              </w:rPr>
            </w:pPr>
          </w:p>
        </w:tc>
        <w:tc>
          <w:tcPr>
            <w:tcW w:w="25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893C773" w14:textId="77777777" w:rsidR="00192B90" w:rsidRPr="009C43F3" w:rsidRDefault="00192B90" w:rsidP="001440D7">
            <w:pPr>
              <w:jc w:val="center"/>
              <w:rPr>
                <w:rFonts w:cs="Arial"/>
                <w:sz w:val="20"/>
                <w:szCs w:val="20"/>
              </w:rPr>
            </w:pPr>
            <w:r w:rsidRPr="009C43F3">
              <w:rPr>
                <w:rFonts w:cs="Arial"/>
                <w:sz w:val="20"/>
                <w:szCs w:val="20"/>
              </w:rPr>
              <w:t>7</w:t>
            </w:r>
          </w:p>
        </w:tc>
        <w:tc>
          <w:tcPr>
            <w:tcW w:w="178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8574A23" w14:textId="77777777" w:rsidR="00192B90" w:rsidRPr="009C43F3" w:rsidRDefault="00192B90" w:rsidP="001440D7">
            <w:pPr>
              <w:jc w:val="center"/>
              <w:rPr>
                <w:rFonts w:cs="Arial"/>
                <w:sz w:val="20"/>
                <w:szCs w:val="20"/>
              </w:rPr>
            </w:pPr>
            <w:r w:rsidRPr="009C43F3">
              <w:rPr>
                <w:rFonts w:cs="Arial"/>
                <w:sz w:val="20"/>
                <w:szCs w:val="20"/>
              </w:rPr>
              <w:t>Electric magnetic compatibility</w:t>
            </w:r>
          </w:p>
        </w:tc>
        <w:tc>
          <w:tcPr>
            <w:tcW w:w="64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7C405DE" w14:textId="77777777" w:rsidR="00192B90" w:rsidRPr="009C43F3" w:rsidRDefault="00192B90" w:rsidP="001440D7">
            <w:pPr>
              <w:jc w:val="center"/>
              <w:rPr>
                <w:rFonts w:cs="Arial"/>
                <w:sz w:val="20"/>
                <w:szCs w:val="20"/>
              </w:rPr>
            </w:pPr>
          </w:p>
        </w:tc>
        <w:tc>
          <w:tcPr>
            <w:tcW w:w="57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621F7BB" w14:textId="77777777" w:rsidR="00192B90" w:rsidRPr="009C43F3" w:rsidRDefault="00192B90" w:rsidP="001440D7">
            <w:pPr>
              <w:jc w:val="center"/>
              <w:rPr>
                <w:rFonts w:cs="Arial"/>
                <w:sz w:val="20"/>
                <w:szCs w:val="20"/>
              </w:rPr>
            </w:pPr>
            <w:r w:rsidRPr="009C43F3">
              <w:rPr>
                <w:rFonts w:cs="Arial"/>
                <w:sz w:val="20"/>
                <w:szCs w:val="20"/>
              </w:rPr>
              <w:t>○</w:t>
            </w:r>
          </w:p>
        </w:tc>
        <w:tc>
          <w:tcPr>
            <w:tcW w:w="65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02991DC" w14:textId="77777777" w:rsidR="00192B90" w:rsidRPr="009C43F3" w:rsidRDefault="00192B90" w:rsidP="001440D7">
            <w:pPr>
              <w:rPr>
                <w:rFonts w:cs="Arial"/>
                <w:sz w:val="20"/>
                <w:szCs w:val="20"/>
              </w:rPr>
            </w:pPr>
            <w:r w:rsidRPr="009C43F3">
              <w:rPr>
                <w:rFonts w:cs="Arial"/>
                <w:sz w:val="20"/>
                <w:szCs w:val="20"/>
              </w:rPr>
              <w:t> </w:t>
            </w:r>
          </w:p>
        </w:tc>
        <w:tc>
          <w:tcPr>
            <w:tcW w:w="72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5CD5EFD" w14:textId="77777777" w:rsidR="00192B90" w:rsidRPr="009C43F3" w:rsidRDefault="00192B90" w:rsidP="001440D7">
            <w:pPr>
              <w:rPr>
                <w:rFonts w:cs="Arial"/>
                <w:sz w:val="20"/>
                <w:szCs w:val="20"/>
              </w:rPr>
            </w:pPr>
            <w:r w:rsidRPr="009C43F3">
              <w:rPr>
                <w:rFonts w:cs="Arial"/>
                <w:sz w:val="20"/>
                <w:szCs w:val="20"/>
              </w:rPr>
              <w:t> </w:t>
            </w:r>
          </w:p>
        </w:tc>
      </w:tr>
      <w:tr w:rsidR="00192B90" w14:paraId="00C054C1" w14:textId="77777777" w:rsidTr="001440D7">
        <w:trPr>
          <w:trHeight w:val="376"/>
          <w:jc w:val="center"/>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8A0A957" w14:textId="77777777" w:rsidR="00192B90" w:rsidRPr="002E18F0" w:rsidRDefault="00192B90" w:rsidP="001440D7">
            <w:pPr>
              <w:rPr>
                <w:rFonts w:cs="Arial"/>
              </w:rPr>
            </w:pPr>
          </w:p>
        </w:tc>
        <w:tc>
          <w:tcPr>
            <w:tcW w:w="25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68D376F" w14:textId="77777777" w:rsidR="00192B90" w:rsidRPr="009C43F3" w:rsidRDefault="00192B90" w:rsidP="001440D7">
            <w:pPr>
              <w:jc w:val="center"/>
              <w:rPr>
                <w:rFonts w:cs="Arial"/>
                <w:sz w:val="20"/>
                <w:szCs w:val="20"/>
              </w:rPr>
            </w:pPr>
            <w:r w:rsidRPr="009C43F3">
              <w:rPr>
                <w:rFonts w:cs="Arial"/>
                <w:sz w:val="20"/>
                <w:szCs w:val="20"/>
              </w:rPr>
              <w:t>8</w:t>
            </w:r>
          </w:p>
        </w:tc>
        <w:tc>
          <w:tcPr>
            <w:tcW w:w="178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2948C72" w14:textId="781959C1" w:rsidR="00192B90" w:rsidRPr="008E66BC" w:rsidRDefault="00192B90" w:rsidP="00EC0402">
            <w:pPr>
              <w:jc w:val="center"/>
              <w:rPr>
                <w:rFonts w:cs="Arial"/>
                <w:color w:val="FF0000"/>
                <w:sz w:val="20"/>
                <w:szCs w:val="20"/>
              </w:rPr>
            </w:pPr>
            <w:r w:rsidRPr="00EC0402">
              <w:rPr>
                <w:rFonts w:cs="Arial"/>
                <w:color w:val="000000" w:themeColor="text1"/>
                <w:sz w:val="20"/>
                <w:szCs w:val="20"/>
              </w:rPr>
              <w:t xml:space="preserve">Insulation resistance and </w:t>
            </w:r>
            <w:r w:rsidR="00EC0402" w:rsidRPr="00EC0402">
              <w:rPr>
                <w:rFonts w:cs="Arial" w:hint="eastAsia"/>
                <w:color w:val="000000" w:themeColor="text1"/>
                <w:sz w:val="20"/>
                <w:szCs w:val="20"/>
                <w:lang w:eastAsia="ko-KR"/>
              </w:rPr>
              <w:t>di</w:t>
            </w:r>
            <w:r w:rsidRPr="00EC0402">
              <w:rPr>
                <w:rFonts w:cs="Arial"/>
                <w:color w:val="000000" w:themeColor="text1"/>
                <w:sz w:val="20"/>
                <w:szCs w:val="20"/>
              </w:rPr>
              <w:t>electr</w:t>
            </w:r>
            <w:r w:rsidR="00EC0402" w:rsidRPr="00EC0402">
              <w:rPr>
                <w:rFonts w:cs="Arial" w:hint="eastAsia"/>
                <w:color w:val="000000" w:themeColor="text1"/>
                <w:sz w:val="20"/>
                <w:szCs w:val="20"/>
                <w:lang w:eastAsia="ko-KR"/>
              </w:rPr>
              <w:t>ic</w:t>
            </w:r>
            <w:r w:rsidRPr="00EC0402">
              <w:rPr>
                <w:rFonts w:cs="Arial"/>
                <w:color w:val="000000" w:themeColor="text1"/>
                <w:sz w:val="20"/>
                <w:szCs w:val="20"/>
              </w:rPr>
              <w:t xml:space="preserve"> </w:t>
            </w:r>
            <w:r w:rsidRPr="00EC0402">
              <w:rPr>
                <w:rFonts w:cs="Arial"/>
                <w:color w:val="000000" w:themeColor="text1"/>
                <w:sz w:val="20"/>
                <w:szCs w:val="20"/>
              </w:rPr>
              <w:lastRenderedPageBreak/>
              <w:t>strength</w:t>
            </w:r>
          </w:p>
        </w:tc>
        <w:tc>
          <w:tcPr>
            <w:tcW w:w="64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7DCB334" w14:textId="77777777" w:rsidR="00192B90" w:rsidRPr="009C43F3" w:rsidRDefault="00192B90" w:rsidP="001440D7">
            <w:pPr>
              <w:jc w:val="center"/>
              <w:rPr>
                <w:rFonts w:cs="Arial"/>
                <w:sz w:val="20"/>
                <w:szCs w:val="20"/>
              </w:rPr>
            </w:pPr>
            <w:r w:rsidRPr="009C43F3">
              <w:rPr>
                <w:rFonts w:cs="Arial"/>
                <w:sz w:val="20"/>
                <w:szCs w:val="20"/>
              </w:rPr>
              <w:lastRenderedPageBreak/>
              <w:t>○</w:t>
            </w:r>
          </w:p>
        </w:tc>
        <w:tc>
          <w:tcPr>
            <w:tcW w:w="57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8D397CE" w14:textId="77777777" w:rsidR="00192B90" w:rsidRPr="009C43F3" w:rsidRDefault="00192B90" w:rsidP="001440D7">
            <w:pPr>
              <w:jc w:val="center"/>
              <w:rPr>
                <w:rFonts w:cs="Arial"/>
                <w:sz w:val="20"/>
                <w:szCs w:val="20"/>
              </w:rPr>
            </w:pPr>
          </w:p>
        </w:tc>
        <w:tc>
          <w:tcPr>
            <w:tcW w:w="65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8737003" w14:textId="77777777" w:rsidR="00192B90" w:rsidRPr="009C43F3" w:rsidRDefault="00192B90" w:rsidP="001440D7">
            <w:pPr>
              <w:rPr>
                <w:rFonts w:cs="Arial"/>
                <w:sz w:val="20"/>
                <w:szCs w:val="20"/>
              </w:rPr>
            </w:pPr>
          </w:p>
        </w:tc>
        <w:tc>
          <w:tcPr>
            <w:tcW w:w="72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F9CE314" w14:textId="77777777" w:rsidR="00192B90" w:rsidRPr="009C43F3" w:rsidRDefault="00192B90" w:rsidP="001440D7">
            <w:pPr>
              <w:rPr>
                <w:rFonts w:cs="Arial"/>
                <w:sz w:val="20"/>
                <w:szCs w:val="20"/>
              </w:rPr>
            </w:pPr>
          </w:p>
        </w:tc>
      </w:tr>
      <w:tr w:rsidR="00192B90" w14:paraId="7494918D" w14:textId="77777777" w:rsidTr="001440D7">
        <w:trPr>
          <w:trHeight w:val="376"/>
          <w:jc w:val="center"/>
        </w:trPr>
        <w:tc>
          <w:tcPr>
            <w:tcW w:w="354" w:type="pct"/>
            <w:vMerge w:val="restart"/>
            <w:tcBorders>
              <w:top w:val="single" w:sz="2" w:space="0" w:color="000000"/>
              <w:left w:val="single" w:sz="2" w:space="0" w:color="000000"/>
              <w:bottom w:val="nil"/>
              <w:right w:val="single" w:sz="2" w:space="0" w:color="000000"/>
            </w:tcBorders>
            <w:tcMar>
              <w:top w:w="28" w:type="dxa"/>
              <w:left w:w="28" w:type="dxa"/>
              <w:bottom w:w="28" w:type="dxa"/>
              <w:right w:w="28" w:type="dxa"/>
            </w:tcMar>
            <w:vAlign w:val="center"/>
            <w:hideMark/>
          </w:tcPr>
          <w:p w14:paraId="6D802576" w14:textId="77777777" w:rsidR="00192B90" w:rsidRPr="002E18F0" w:rsidRDefault="00192B90" w:rsidP="001440D7">
            <w:pPr>
              <w:jc w:val="center"/>
              <w:rPr>
                <w:rFonts w:cs="Arial"/>
              </w:rPr>
            </w:pPr>
            <w:r w:rsidRPr="002E18F0">
              <w:rPr>
                <w:rFonts w:cs="Arial"/>
              </w:rPr>
              <w:lastRenderedPageBreak/>
              <w:t>Performance</w:t>
            </w:r>
          </w:p>
        </w:tc>
        <w:tc>
          <w:tcPr>
            <w:tcW w:w="25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82A064B" w14:textId="77777777" w:rsidR="00192B90" w:rsidRPr="009C43F3" w:rsidRDefault="00192B90" w:rsidP="001440D7">
            <w:pPr>
              <w:jc w:val="center"/>
              <w:rPr>
                <w:rFonts w:cs="Arial"/>
                <w:sz w:val="20"/>
                <w:szCs w:val="20"/>
              </w:rPr>
            </w:pPr>
            <w:r w:rsidRPr="009C43F3">
              <w:rPr>
                <w:rFonts w:cs="Arial"/>
                <w:sz w:val="20"/>
                <w:szCs w:val="20"/>
              </w:rPr>
              <w:t>9</w:t>
            </w:r>
          </w:p>
        </w:tc>
        <w:tc>
          <w:tcPr>
            <w:tcW w:w="178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F405C2A" w14:textId="77777777" w:rsidR="00192B90" w:rsidRPr="009C43F3" w:rsidRDefault="00192B90" w:rsidP="001440D7">
            <w:pPr>
              <w:jc w:val="center"/>
              <w:rPr>
                <w:rFonts w:cs="Arial"/>
                <w:sz w:val="20"/>
                <w:szCs w:val="20"/>
              </w:rPr>
            </w:pPr>
            <w:r w:rsidRPr="009C43F3">
              <w:rPr>
                <w:rFonts w:cs="Arial"/>
                <w:sz w:val="20"/>
                <w:szCs w:val="20"/>
              </w:rPr>
              <w:t>lighting characteristic</w:t>
            </w:r>
          </w:p>
        </w:tc>
        <w:tc>
          <w:tcPr>
            <w:tcW w:w="64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31C86D5" w14:textId="77777777" w:rsidR="00192B90" w:rsidRPr="009C43F3" w:rsidRDefault="00192B90" w:rsidP="001440D7">
            <w:pPr>
              <w:rPr>
                <w:rFonts w:cs="Arial"/>
                <w:sz w:val="20"/>
                <w:szCs w:val="20"/>
              </w:rPr>
            </w:pPr>
            <w:r w:rsidRPr="009C43F3">
              <w:rPr>
                <w:rFonts w:cs="Arial"/>
                <w:sz w:val="20"/>
                <w:szCs w:val="20"/>
              </w:rPr>
              <w:t> </w:t>
            </w:r>
          </w:p>
        </w:tc>
        <w:tc>
          <w:tcPr>
            <w:tcW w:w="57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86D6F7A" w14:textId="77777777" w:rsidR="00192B90" w:rsidRPr="009C43F3" w:rsidRDefault="00192B90" w:rsidP="001440D7">
            <w:pPr>
              <w:rPr>
                <w:rFonts w:cs="Arial"/>
                <w:sz w:val="20"/>
                <w:szCs w:val="20"/>
              </w:rPr>
            </w:pPr>
            <w:r w:rsidRPr="009C43F3">
              <w:rPr>
                <w:rFonts w:cs="Arial"/>
                <w:sz w:val="20"/>
                <w:szCs w:val="20"/>
              </w:rPr>
              <w:t> </w:t>
            </w:r>
          </w:p>
        </w:tc>
        <w:tc>
          <w:tcPr>
            <w:tcW w:w="65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95A437B" w14:textId="77777777" w:rsidR="00192B90" w:rsidRPr="009C43F3" w:rsidRDefault="00192B90" w:rsidP="001440D7">
            <w:pPr>
              <w:jc w:val="center"/>
              <w:rPr>
                <w:rFonts w:cs="Arial"/>
                <w:sz w:val="20"/>
                <w:szCs w:val="20"/>
              </w:rPr>
            </w:pPr>
            <w:r w:rsidRPr="009C43F3">
              <w:rPr>
                <w:rFonts w:cs="Arial"/>
                <w:sz w:val="20"/>
                <w:szCs w:val="20"/>
              </w:rPr>
              <w:t>○</w:t>
            </w:r>
          </w:p>
        </w:tc>
        <w:tc>
          <w:tcPr>
            <w:tcW w:w="72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6DBAD4F" w14:textId="77777777" w:rsidR="00192B90" w:rsidRPr="009C43F3" w:rsidRDefault="00192B90" w:rsidP="001440D7">
            <w:pPr>
              <w:jc w:val="center"/>
              <w:rPr>
                <w:rFonts w:cs="Arial"/>
                <w:sz w:val="20"/>
                <w:szCs w:val="20"/>
              </w:rPr>
            </w:pPr>
          </w:p>
        </w:tc>
      </w:tr>
      <w:tr w:rsidR="00192B90" w14:paraId="30A5EFA6" w14:textId="77777777" w:rsidTr="001440D7">
        <w:trPr>
          <w:trHeight w:val="376"/>
          <w:jc w:val="center"/>
        </w:trPr>
        <w:tc>
          <w:tcPr>
            <w:tcW w:w="0" w:type="auto"/>
            <w:vMerge/>
            <w:tcBorders>
              <w:top w:val="single" w:sz="2" w:space="0" w:color="000000"/>
              <w:left w:val="single" w:sz="2" w:space="0" w:color="000000"/>
              <w:bottom w:val="nil"/>
              <w:right w:val="single" w:sz="2" w:space="0" w:color="000000"/>
            </w:tcBorders>
            <w:vAlign w:val="center"/>
            <w:hideMark/>
          </w:tcPr>
          <w:p w14:paraId="02A0D6F9" w14:textId="77777777" w:rsidR="00192B90" w:rsidRPr="002E18F0" w:rsidRDefault="00192B90" w:rsidP="001440D7">
            <w:pPr>
              <w:rPr>
                <w:rFonts w:cs="Arial"/>
              </w:rPr>
            </w:pPr>
          </w:p>
        </w:tc>
        <w:tc>
          <w:tcPr>
            <w:tcW w:w="25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F63AE99" w14:textId="77777777" w:rsidR="00192B90" w:rsidRPr="009C43F3" w:rsidRDefault="00192B90" w:rsidP="001440D7">
            <w:pPr>
              <w:jc w:val="center"/>
              <w:rPr>
                <w:rFonts w:cs="Arial"/>
                <w:sz w:val="20"/>
                <w:szCs w:val="20"/>
              </w:rPr>
            </w:pPr>
            <w:r w:rsidRPr="009C43F3">
              <w:rPr>
                <w:rFonts w:cs="Arial"/>
                <w:sz w:val="20"/>
                <w:szCs w:val="20"/>
              </w:rPr>
              <w:t>10</w:t>
            </w:r>
          </w:p>
        </w:tc>
        <w:tc>
          <w:tcPr>
            <w:tcW w:w="178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E2E20DD" w14:textId="77777777" w:rsidR="00192B90" w:rsidRPr="009C43F3" w:rsidRDefault="00192B90" w:rsidP="001440D7">
            <w:pPr>
              <w:jc w:val="center"/>
              <w:rPr>
                <w:rFonts w:cs="Arial"/>
                <w:sz w:val="20"/>
                <w:szCs w:val="20"/>
              </w:rPr>
            </w:pPr>
            <w:r w:rsidRPr="009C43F3">
              <w:rPr>
                <w:rStyle w:val="resenkohighlightspan"/>
                <w:rFonts w:cs="Arial"/>
                <w:color w:val="333333"/>
                <w:sz w:val="20"/>
                <w:szCs w:val="20"/>
              </w:rPr>
              <w:t>Input power and input current</w:t>
            </w:r>
          </w:p>
        </w:tc>
        <w:tc>
          <w:tcPr>
            <w:tcW w:w="64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AAFA3AA" w14:textId="77777777" w:rsidR="00192B90" w:rsidRPr="009C43F3" w:rsidRDefault="00192B90" w:rsidP="001440D7">
            <w:pPr>
              <w:rPr>
                <w:rFonts w:cs="Arial"/>
                <w:sz w:val="20"/>
                <w:szCs w:val="20"/>
              </w:rPr>
            </w:pPr>
            <w:r w:rsidRPr="009C43F3">
              <w:rPr>
                <w:rFonts w:cs="Arial"/>
                <w:sz w:val="20"/>
                <w:szCs w:val="20"/>
              </w:rPr>
              <w:t> </w:t>
            </w:r>
          </w:p>
        </w:tc>
        <w:tc>
          <w:tcPr>
            <w:tcW w:w="57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F268162" w14:textId="77777777" w:rsidR="00192B90" w:rsidRPr="009C43F3" w:rsidRDefault="00192B90" w:rsidP="001440D7">
            <w:pPr>
              <w:rPr>
                <w:rFonts w:cs="Arial"/>
                <w:sz w:val="20"/>
                <w:szCs w:val="20"/>
              </w:rPr>
            </w:pPr>
            <w:r w:rsidRPr="009C43F3">
              <w:rPr>
                <w:rFonts w:cs="Arial"/>
                <w:sz w:val="20"/>
                <w:szCs w:val="20"/>
              </w:rPr>
              <w:t> </w:t>
            </w:r>
          </w:p>
        </w:tc>
        <w:tc>
          <w:tcPr>
            <w:tcW w:w="65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33E5128" w14:textId="77777777" w:rsidR="00192B90" w:rsidRPr="009C43F3" w:rsidRDefault="00192B90" w:rsidP="001440D7">
            <w:pPr>
              <w:jc w:val="center"/>
              <w:rPr>
                <w:rFonts w:cs="Arial"/>
                <w:sz w:val="20"/>
                <w:szCs w:val="20"/>
              </w:rPr>
            </w:pPr>
            <w:r w:rsidRPr="009C43F3">
              <w:rPr>
                <w:rFonts w:cs="Arial"/>
                <w:sz w:val="20"/>
                <w:szCs w:val="20"/>
              </w:rPr>
              <w:t>○</w:t>
            </w:r>
          </w:p>
        </w:tc>
        <w:tc>
          <w:tcPr>
            <w:tcW w:w="72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8BC7374" w14:textId="77777777" w:rsidR="00192B90" w:rsidRPr="009C43F3" w:rsidRDefault="00192B90" w:rsidP="001440D7">
            <w:pPr>
              <w:rPr>
                <w:rFonts w:cs="Arial"/>
                <w:sz w:val="20"/>
                <w:szCs w:val="20"/>
              </w:rPr>
            </w:pPr>
            <w:r w:rsidRPr="009C43F3">
              <w:rPr>
                <w:rFonts w:cs="Arial"/>
                <w:sz w:val="20"/>
                <w:szCs w:val="20"/>
              </w:rPr>
              <w:t> </w:t>
            </w:r>
          </w:p>
        </w:tc>
      </w:tr>
      <w:tr w:rsidR="00192B90" w14:paraId="7999D470" w14:textId="77777777" w:rsidTr="001440D7">
        <w:trPr>
          <w:trHeight w:val="377"/>
          <w:jc w:val="center"/>
        </w:trPr>
        <w:tc>
          <w:tcPr>
            <w:tcW w:w="0" w:type="auto"/>
            <w:vMerge/>
            <w:tcBorders>
              <w:top w:val="single" w:sz="2" w:space="0" w:color="000000"/>
              <w:left w:val="single" w:sz="2" w:space="0" w:color="000000"/>
              <w:bottom w:val="nil"/>
              <w:right w:val="single" w:sz="2" w:space="0" w:color="000000"/>
            </w:tcBorders>
            <w:vAlign w:val="center"/>
            <w:hideMark/>
          </w:tcPr>
          <w:p w14:paraId="68E78A38" w14:textId="77777777" w:rsidR="00192B90" w:rsidRPr="002E18F0" w:rsidRDefault="00192B90" w:rsidP="001440D7">
            <w:pPr>
              <w:rPr>
                <w:rFonts w:cs="Arial"/>
              </w:rPr>
            </w:pPr>
          </w:p>
        </w:tc>
        <w:tc>
          <w:tcPr>
            <w:tcW w:w="25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5AE7B29" w14:textId="77777777" w:rsidR="00192B90" w:rsidRPr="009C43F3" w:rsidRDefault="00192B90" w:rsidP="001440D7">
            <w:pPr>
              <w:jc w:val="center"/>
              <w:rPr>
                <w:rFonts w:cs="Arial"/>
                <w:sz w:val="20"/>
                <w:szCs w:val="20"/>
              </w:rPr>
            </w:pPr>
            <w:r w:rsidRPr="009C43F3">
              <w:rPr>
                <w:rFonts w:cs="Arial"/>
                <w:sz w:val="20"/>
                <w:szCs w:val="20"/>
              </w:rPr>
              <w:t>11</w:t>
            </w:r>
          </w:p>
        </w:tc>
        <w:tc>
          <w:tcPr>
            <w:tcW w:w="178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1B78E30" w14:textId="77777777" w:rsidR="00192B90" w:rsidRPr="009C43F3" w:rsidRDefault="00192B90" w:rsidP="001440D7">
            <w:pPr>
              <w:jc w:val="center"/>
              <w:rPr>
                <w:rFonts w:cs="Arial"/>
                <w:sz w:val="20"/>
                <w:szCs w:val="20"/>
              </w:rPr>
            </w:pPr>
            <w:r w:rsidRPr="009C43F3">
              <w:rPr>
                <w:rFonts w:cs="Arial"/>
                <w:sz w:val="20"/>
                <w:szCs w:val="20"/>
              </w:rPr>
              <w:t>Light range</w:t>
            </w:r>
          </w:p>
        </w:tc>
        <w:tc>
          <w:tcPr>
            <w:tcW w:w="64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D6AD6A" w14:textId="77777777" w:rsidR="00192B90" w:rsidRPr="009C43F3" w:rsidRDefault="00192B90" w:rsidP="001440D7">
            <w:pPr>
              <w:rPr>
                <w:rFonts w:cs="Arial"/>
                <w:sz w:val="20"/>
                <w:szCs w:val="20"/>
              </w:rPr>
            </w:pPr>
            <w:r w:rsidRPr="009C43F3">
              <w:rPr>
                <w:rFonts w:cs="Arial"/>
                <w:sz w:val="20"/>
                <w:szCs w:val="20"/>
              </w:rPr>
              <w:t> </w:t>
            </w:r>
          </w:p>
        </w:tc>
        <w:tc>
          <w:tcPr>
            <w:tcW w:w="57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BC79D84" w14:textId="77777777" w:rsidR="00192B90" w:rsidRPr="009C43F3" w:rsidRDefault="00192B90" w:rsidP="001440D7">
            <w:pPr>
              <w:rPr>
                <w:rFonts w:cs="Arial"/>
                <w:sz w:val="20"/>
                <w:szCs w:val="20"/>
              </w:rPr>
            </w:pPr>
            <w:r w:rsidRPr="009C43F3">
              <w:rPr>
                <w:rFonts w:cs="Arial"/>
                <w:sz w:val="20"/>
                <w:szCs w:val="20"/>
              </w:rPr>
              <w:t> </w:t>
            </w:r>
          </w:p>
        </w:tc>
        <w:tc>
          <w:tcPr>
            <w:tcW w:w="65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3F29AE8" w14:textId="77777777" w:rsidR="00192B90" w:rsidRPr="009C43F3" w:rsidRDefault="00192B90" w:rsidP="001440D7">
            <w:pPr>
              <w:jc w:val="center"/>
              <w:rPr>
                <w:rFonts w:cs="Arial"/>
                <w:sz w:val="20"/>
                <w:szCs w:val="20"/>
              </w:rPr>
            </w:pPr>
            <w:r w:rsidRPr="009C43F3">
              <w:rPr>
                <w:rFonts w:cs="Arial"/>
                <w:sz w:val="20"/>
                <w:szCs w:val="20"/>
              </w:rPr>
              <w:t>○</w:t>
            </w:r>
          </w:p>
        </w:tc>
        <w:tc>
          <w:tcPr>
            <w:tcW w:w="72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D2D9AD6" w14:textId="77777777" w:rsidR="00192B90" w:rsidRPr="009C43F3" w:rsidRDefault="00192B90" w:rsidP="001440D7">
            <w:pPr>
              <w:rPr>
                <w:rFonts w:cs="Arial"/>
                <w:sz w:val="20"/>
                <w:szCs w:val="20"/>
              </w:rPr>
            </w:pPr>
            <w:r w:rsidRPr="009C43F3">
              <w:rPr>
                <w:rFonts w:cs="Arial"/>
                <w:sz w:val="20"/>
                <w:szCs w:val="20"/>
              </w:rPr>
              <w:t> </w:t>
            </w:r>
          </w:p>
        </w:tc>
      </w:tr>
      <w:tr w:rsidR="00192B90" w14:paraId="3598A400" w14:textId="77777777" w:rsidTr="001440D7">
        <w:trPr>
          <w:trHeight w:val="376"/>
          <w:jc w:val="center"/>
        </w:trPr>
        <w:tc>
          <w:tcPr>
            <w:tcW w:w="0" w:type="auto"/>
            <w:vMerge/>
            <w:tcBorders>
              <w:top w:val="single" w:sz="2" w:space="0" w:color="000000"/>
              <w:left w:val="single" w:sz="2" w:space="0" w:color="000000"/>
              <w:bottom w:val="nil"/>
              <w:right w:val="single" w:sz="2" w:space="0" w:color="000000"/>
            </w:tcBorders>
            <w:vAlign w:val="center"/>
            <w:hideMark/>
          </w:tcPr>
          <w:p w14:paraId="1D77BE95" w14:textId="77777777" w:rsidR="00192B90" w:rsidRPr="002E18F0" w:rsidRDefault="00192B90" w:rsidP="001440D7">
            <w:pPr>
              <w:rPr>
                <w:rFonts w:cs="Arial"/>
              </w:rPr>
            </w:pPr>
          </w:p>
        </w:tc>
        <w:tc>
          <w:tcPr>
            <w:tcW w:w="25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5D71134" w14:textId="77777777" w:rsidR="00192B90" w:rsidRPr="009C43F3" w:rsidRDefault="00192B90" w:rsidP="001440D7">
            <w:pPr>
              <w:jc w:val="center"/>
              <w:rPr>
                <w:rFonts w:cs="Arial"/>
                <w:sz w:val="20"/>
                <w:szCs w:val="20"/>
              </w:rPr>
            </w:pPr>
            <w:r w:rsidRPr="009C43F3">
              <w:rPr>
                <w:rFonts w:cs="Arial"/>
                <w:sz w:val="20"/>
                <w:szCs w:val="20"/>
              </w:rPr>
              <w:t>12</w:t>
            </w:r>
          </w:p>
        </w:tc>
        <w:tc>
          <w:tcPr>
            <w:tcW w:w="178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6BBBEC5" w14:textId="77777777" w:rsidR="00192B90" w:rsidRPr="009C43F3" w:rsidRDefault="00192B90" w:rsidP="001440D7">
            <w:pPr>
              <w:jc w:val="center"/>
              <w:rPr>
                <w:rFonts w:cs="Arial"/>
                <w:sz w:val="20"/>
                <w:szCs w:val="20"/>
              </w:rPr>
            </w:pPr>
            <w:r w:rsidRPr="009C43F3">
              <w:rPr>
                <w:rFonts w:cs="Arial"/>
                <w:sz w:val="20"/>
                <w:szCs w:val="20"/>
                <w:lang w:val="pl-PL"/>
              </w:rPr>
              <w:t>Rhythm characteristics</w:t>
            </w:r>
          </w:p>
        </w:tc>
        <w:tc>
          <w:tcPr>
            <w:tcW w:w="64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B928554" w14:textId="77777777" w:rsidR="00192B90" w:rsidRPr="009C43F3" w:rsidRDefault="00192B90" w:rsidP="001440D7">
            <w:pPr>
              <w:rPr>
                <w:rFonts w:cs="Arial"/>
                <w:sz w:val="20"/>
                <w:szCs w:val="20"/>
              </w:rPr>
            </w:pPr>
            <w:r w:rsidRPr="009C43F3">
              <w:rPr>
                <w:rFonts w:cs="Arial"/>
                <w:sz w:val="20"/>
                <w:szCs w:val="20"/>
              </w:rPr>
              <w:t> </w:t>
            </w:r>
          </w:p>
        </w:tc>
        <w:tc>
          <w:tcPr>
            <w:tcW w:w="57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F11A16F" w14:textId="77777777" w:rsidR="00192B90" w:rsidRPr="009C43F3" w:rsidRDefault="00192B90" w:rsidP="001440D7">
            <w:pPr>
              <w:rPr>
                <w:rFonts w:cs="Arial"/>
                <w:sz w:val="20"/>
                <w:szCs w:val="20"/>
              </w:rPr>
            </w:pPr>
            <w:r w:rsidRPr="009C43F3">
              <w:rPr>
                <w:rFonts w:cs="Arial"/>
                <w:sz w:val="20"/>
                <w:szCs w:val="20"/>
              </w:rPr>
              <w:t> </w:t>
            </w:r>
          </w:p>
        </w:tc>
        <w:tc>
          <w:tcPr>
            <w:tcW w:w="65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26B08D3" w14:textId="77777777" w:rsidR="00192B90" w:rsidRPr="009C43F3" w:rsidRDefault="00192B90" w:rsidP="001440D7">
            <w:pPr>
              <w:jc w:val="center"/>
              <w:rPr>
                <w:rFonts w:cs="Arial"/>
                <w:sz w:val="20"/>
                <w:szCs w:val="20"/>
              </w:rPr>
            </w:pPr>
            <w:r w:rsidRPr="009C43F3">
              <w:rPr>
                <w:rFonts w:cs="Arial"/>
                <w:sz w:val="20"/>
                <w:szCs w:val="20"/>
              </w:rPr>
              <w:t>○</w:t>
            </w:r>
          </w:p>
        </w:tc>
        <w:tc>
          <w:tcPr>
            <w:tcW w:w="72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F3E56E7" w14:textId="77777777" w:rsidR="00192B90" w:rsidRPr="009C43F3" w:rsidRDefault="00192B90" w:rsidP="001440D7">
            <w:pPr>
              <w:rPr>
                <w:rFonts w:cs="Arial"/>
                <w:sz w:val="20"/>
                <w:szCs w:val="20"/>
              </w:rPr>
            </w:pPr>
            <w:r w:rsidRPr="009C43F3">
              <w:rPr>
                <w:rFonts w:cs="Arial"/>
                <w:sz w:val="20"/>
                <w:szCs w:val="20"/>
              </w:rPr>
              <w:t>  </w:t>
            </w:r>
          </w:p>
        </w:tc>
      </w:tr>
      <w:tr w:rsidR="00192B90" w14:paraId="2382DCB8" w14:textId="77777777" w:rsidTr="001440D7">
        <w:trPr>
          <w:trHeight w:val="376"/>
          <w:jc w:val="center"/>
        </w:trPr>
        <w:tc>
          <w:tcPr>
            <w:tcW w:w="0" w:type="auto"/>
            <w:vMerge/>
            <w:tcBorders>
              <w:top w:val="single" w:sz="2" w:space="0" w:color="000000"/>
              <w:left w:val="single" w:sz="2" w:space="0" w:color="000000"/>
              <w:bottom w:val="nil"/>
              <w:right w:val="single" w:sz="2" w:space="0" w:color="000000"/>
            </w:tcBorders>
            <w:vAlign w:val="center"/>
            <w:hideMark/>
          </w:tcPr>
          <w:p w14:paraId="3BD863CD" w14:textId="77777777" w:rsidR="00192B90" w:rsidRPr="002E18F0" w:rsidRDefault="00192B90" w:rsidP="001440D7">
            <w:pPr>
              <w:rPr>
                <w:rFonts w:cs="Arial"/>
              </w:rPr>
            </w:pPr>
          </w:p>
        </w:tc>
        <w:tc>
          <w:tcPr>
            <w:tcW w:w="25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779741B" w14:textId="77777777" w:rsidR="00192B90" w:rsidRPr="009C43F3" w:rsidRDefault="00192B90" w:rsidP="001440D7">
            <w:pPr>
              <w:jc w:val="center"/>
              <w:rPr>
                <w:rFonts w:cs="Arial"/>
                <w:sz w:val="20"/>
                <w:szCs w:val="20"/>
              </w:rPr>
            </w:pPr>
            <w:r w:rsidRPr="009C43F3">
              <w:rPr>
                <w:rFonts w:cs="Arial"/>
                <w:sz w:val="20"/>
                <w:szCs w:val="20"/>
              </w:rPr>
              <w:t>13</w:t>
            </w:r>
          </w:p>
        </w:tc>
        <w:tc>
          <w:tcPr>
            <w:tcW w:w="178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9681856" w14:textId="77777777" w:rsidR="00192B90" w:rsidRPr="009C43F3" w:rsidRDefault="00192B90" w:rsidP="001440D7">
            <w:pPr>
              <w:jc w:val="center"/>
              <w:rPr>
                <w:rFonts w:cs="Arial"/>
                <w:sz w:val="20"/>
                <w:szCs w:val="20"/>
              </w:rPr>
            </w:pPr>
            <w:r w:rsidRPr="009C43F3">
              <w:rPr>
                <w:rFonts w:cs="Arial"/>
                <w:sz w:val="20"/>
                <w:szCs w:val="20"/>
              </w:rPr>
              <w:t>optical characteristic</w:t>
            </w:r>
          </w:p>
        </w:tc>
        <w:tc>
          <w:tcPr>
            <w:tcW w:w="64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97A5DB3" w14:textId="77777777" w:rsidR="00192B90" w:rsidRPr="009C43F3" w:rsidRDefault="00192B90" w:rsidP="001440D7">
            <w:pPr>
              <w:rPr>
                <w:rFonts w:cs="Arial"/>
                <w:sz w:val="20"/>
                <w:szCs w:val="20"/>
              </w:rPr>
            </w:pPr>
            <w:r w:rsidRPr="009C43F3">
              <w:rPr>
                <w:rFonts w:cs="Arial"/>
                <w:sz w:val="20"/>
                <w:szCs w:val="20"/>
              </w:rPr>
              <w:t> </w:t>
            </w:r>
          </w:p>
        </w:tc>
        <w:tc>
          <w:tcPr>
            <w:tcW w:w="57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669A0A6" w14:textId="77777777" w:rsidR="00192B90" w:rsidRPr="009C43F3" w:rsidRDefault="00192B90" w:rsidP="001440D7">
            <w:pPr>
              <w:rPr>
                <w:rFonts w:cs="Arial"/>
                <w:sz w:val="20"/>
                <w:szCs w:val="20"/>
              </w:rPr>
            </w:pPr>
            <w:r w:rsidRPr="009C43F3">
              <w:rPr>
                <w:rFonts w:cs="Arial"/>
                <w:sz w:val="20"/>
                <w:szCs w:val="20"/>
              </w:rPr>
              <w:t> </w:t>
            </w:r>
          </w:p>
        </w:tc>
        <w:tc>
          <w:tcPr>
            <w:tcW w:w="65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D44ED79" w14:textId="77777777" w:rsidR="00192B90" w:rsidRPr="009C43F3" w:rsidRDefault="00192B90" w:rsidP="001440D7">
            <w:pPr>
              <w:jc w:val="center"/>
              <w:rPr>
                <w:rFonts w:cs="Arial"/>
                <w:sz w:val="20"/>
                <w:szCs w:val="20"/>
              </w:rPr>
            </w:pPr>
            <w:r w:rsidRPr="009C43F3">
              <w:rPr>
                <w:rFonts w:cs="Arial"/>
                <w:sz w:val="20"/>
                <w:szCs w:val="20"/>
              </w:rPr>
              <w:t>○</w:t>
            </w:r>
          </w:p>
        </w:tc>
        <w:tc>
          <w:tcPr>
            <w:tcW w:w="72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8572DBF" w14:textId="77777777" w:rsidR="00192B90" w:rsidRPr="009C43F3" w:rsidRDefault="00192B90" w:rsidP="001440D7">
            <w:pPr>
              <w:jc w:val="center"/>
              <w:rPr>
                <w:rFonts w:cs="Arial"/>
                <w:sz w:val="20"/>
                <w:szCs w:val="20"/>
              </w:rPr>
            </w:pPr>
          </w:p>
        </w:tc>
      </w:tr>
      <w:tr w:rsidR="00192B90" w14:paraId="5C0FD980" w14:textId="77777777" w:rsidTr="001440D7">
        <w:trPr>
          <w:trHeight w:val="384"/>
          <w:jc w:val="center"/>
        </w:trPr>
        <w:tc>
          <w:tcPr>
            <w:tcW w:w="0" w:type="auto"/>
            <w:vMerge/>
            <w:tcBorders>
              <w:top w:val="single" w:sz="2" w:space="0" w:color="000000"/>
              <w:left w:val="single" w:sz="2" w:space="0" w:color="000000"/>
              <w:bottom w:val="nil"/>
              <w:right w:val="single" w:sz="2" w:space="0" w:color="000000"/>
            </w:tcBorders>
            <w:vAlign w:val="center"/>
            <w:hideMark/>
          </w:tcPr>
          <w:p w14:paraId="6E5A3AA2" w14:textId="77777777" w:rsidR="00192B90" w:rsidRPr="002E18F0" w:rsidRDefault="00192B90" w:rsidP="001440D7">
            <w:pPr>
              <w:rPr>
                <w:rFonts w:cs="Arial"/>
              </w:rPr>
            </w:pPr>
          </w:p>
        </w:tc>
        <w:tc>
          <w:tcPr>
            <w:tcW w:w="253" w:type="pct"/>
            <w:tcBorders>
              <w:top w:val="single" w:sz="2" w:space="0" w:color="000000"/>
              <w:left w:val="single" w:sz="2" w:space="0" w:color="000000"/>
              <w:bottom w:val="nil"/>
              <w:right w:val="single" w:sz="2" w:space="0" w:color="000000"/>
            </w:tcBorders>
            <w:vAlign w:val="center"/>
            <w:hideMark/>
          </w:tcPr>
          <w:p w14:paraId="1688571C" w14:textId="77777777" w:rsidR="00192B90" w:rsidRPr="009C43F3" w:rsidRDefault="00192B90" w:rsidP="001440D7">
            <w:pPr>
              <w:jc w:val="center"/>
              <w:rPr>
                <w:rFonts w:cs="Arial"/>
                <w:sz w:val="20"/>
                <w:szCs w:val="20"/>
              </w:rPr>
            </w:pPr>
            <w:r w:rsidRPr="009C43F3">
              <w:rPr>
                <w:rFonts w:cs="Arial"/>
                <w:sz w:val="20"/>
                <w:szCs w:val="20"/>
              </w:rPr>
              <w:t>14</w:t>
            </w:r>
          </w:p>
        </w:tc>
        <w:tc>
          <w:tcPr>
            <w:tcW w:w="1784" w:type="pct"/>
            <w:tcBorders>
              <w:top w:val="single" w:sz="2" w:space="0" w:color="000000"/>
              <w:left w:val="single" w:sz="2" w:space="0" w:color="000000"/>
              <w:bottom w:val="nil"/>
              <w:right w:val="single" w:sz="2" w:space="0" w:color="000000"/>
            </w:tcBorders>
            <w:vAlign w:val="center"/>
            <w:hideMark/>
          </w:tcPr>
          <w:p w14:paraId="07828333" w14:textId="77777777" w:rsidR="00192B90" w:rsidRPr="009C43F3" w:rsidRDefault="00192B90" w:rsidP="001440D7">
            <w:pPr>
              <w:jc w:val="center"/>
              <w:rPr>
                <w:rFonts w:cs="Arial"/>
                <w:sz w:val="20"/>
                <w:szCs w:val="20"/>
              </w:rPr>
            </w:pPr>
            <w:r w:rsidRPr="009C43F3">
              <w:rPr>
                <w:rFonts w:cs="Arial"/>
                <w:sz w:val="20"/>
                <w:szCs w:val="20"/>
              </w:rPr>
              <w:t>Environment resistance Testing</w:t>
            </w:r>
          </w:p>
        </w:tc>
        <w:tc>
          <w:tcPr>
            <w:tcW w:w="646" w:type="pct"/>
            <w:tcBorders>
              <w:top w:val="single" w:sz="2" w:space="0" w:color="000000"/>
              <w:left w:val="single" w:sz="2" w:space="0" w:color="000000"/>
              <w:bottom w:val="nil"/>
              <w:right w:val="single" w:sz="2" w:space="0" w:color="000000"/>
            </w:tcBorders>
            <w:tcMar>
              <w:top w:w="28" w:type="dxa"/>
              <w:left w:w="28" w:type="dxa"/>
              <w:bottom w:w="28" w:type="dxa"/>
              <w:right w:w="28" w:type="dxa"/>
            </w:tcMar>
            <w:vAlign w:val="center"/>
            <w:hideMark/>
          </w:tcPr>
          <w:p w14:paraId="34EFED95" w14:textId="77777777" w:rsidR="00192B90" w:rsidRPr="009C43F3" w:rsidRDefault="00192B90" w:rsidP="001440D7">
            <w:pPr>
              <w:rPr>
                <w:rFonts w:cs="Arial"/>
                <w:sz w:val="20"/>
                <w:szCs w:val="20"/>
              </w:rPr>
            </w:pPr>
            <w:r w:rsidRPr="009C43F3">
              <w:rPr>
                <w:rFonts w:cs="Arial"/>
                <w:sz w:val="20"/>
                <w:szCs w:val="20"/>
              </w:rPr>
              <w:t> </w:t>
            </w:r>
          </w:p>
        </w:tc>
        <w:tc>
          <w:tcPr>
            <w:tcW w:w="576" w:type="pct"/>
            <w:tcBorders>
              <w:top w:val="single" w:sz="2" w:space="0" w:color="000000"/>
              <w:left w:val="single" w:sz="2" w:space="0" w:color="000000"/>
              <w:bottom w:val="nil"/>
              <w:right w:val="single" w:sz="2" w:space="0" w:color="000000"/>
            </w:tcBorders>
            <w:tcMar>
              <w:top w:w="28" w:type="dxa"/>
              <w:left w:w="28" w:type="dxa"/>
              <w:bottom w:w="28" w:type="dxa"/>
              <w:right w:w="28" w:type="dxa"/>
            </w:tcMar>
            <w:vAlign w:val="center"/>
            <w:hideMark/>
          </w:tcPr>
          <w:p w14:paraId="737A2D7D" w14:textId="77777777" w:rsidR="00192B90" w:rsidRPr="009C43F3" w:rsidRDefault="00192B90" w:rsidP="001440D7">
            <w:pPr>
              <w:rPr>
                <w:rFonts w:cs="Arial"/>
                <w:sz w:val="20"/>
                <w:szCs w:val="20"/>
              </w:rPr>
            </w:pPr>
            <w:r w:rsidRPr="009C43F3">
              <w:rPr>
                <w:rFonts w:cs="Arial"/>
                <w:sz w:val="20"/>
                <w:szCs w:val="20"/>
              </w:rPr>
              <w:t> </w:t>
            </w:r>
          </w:p>
        </w:tc>
        <w:tc>
          <w:tcPr>
            <w:tcW w:w="659" w:type="pct"/>
            <w:tcBorders>
              <w:top w:val="single" w:sz="2" w:space="0" w:color="000000"/>
              <w:left w:val="single" w:sz="2" w:space="0" w:color="000000"/>
              <w:bottom w:val="nil"/>
              <w:right w:val="single" w:sz="2" w:space="0" w:color="000000"/>
            </w:tcBorders>
            <w:tcMar>
              <w:top w:w="28" w:type="dxa"/>
              <w:left w:w="28" w:type="dxa"/>
              <w:bottom w:w="28" w:type="dxa"/>
              <w:right w:w="28" w:type="dxa"/>
            </w:tcMar>
            <w:vAlign w:val="center"/>
          </w:tcPr>
          <w:p w14:paraId="313015BD" w14:textId="77777777" w:rsidR="00192B90" w:rsidRPr="009C43F3" w:rsidRDefault="00192B90" w:rsidP="001440D7">
            <w:pPr>
              <w:jc w:val="center"/>
              <w:rPr>
                <w:rFonts w:cs="Arial"/>
                <w:sz w:val="20"/>
                <w:szCs w:val="20"/>
              </w:rPr>
            </w:pPr>
          </w:p>
        </w:tc>
        <w:tc>
          <w:tcPr>
            <w:tcW w:w="728" w:type="pct"/>
            <w:tcBorders>
              <w:top w:val="single" w:sz="2" w:space="0" w:color="000000"/>
              <w:left w:val="single" w:sz="2" w:space="0" w:color="000000"/>
              <w:bottom w:val="nil"/>
              <w:right w:val="single" w:sz="2" w:space="0" w:color="000000"/>
            </w:tcBorders>
            <w:tcMar>
              <w:top w:w="28" w:type="dxa"/>
              <w:left w:w="28" w:type="dxa"/>
              <w:bottom w:w="28" w:type="dxa"/>
              <w:right w:w="28" w:type="dxa"/>
            </w:tcMar>
            <w:vAlign w:val="center"/>
            <w:hideMark/>
          </w:tcPr>
          <w:p w14:paraId="1CBEBAC5" w14:textId="77777777" w:rsidR="00192B90" w:rsidRPr="009C43F3" w:rsidRDefault="00192B90" w:rsidP="001440D7">
            <w:pPr>
              <w:jc w:val="center"/>
              <w:rPr>
                <w:rFonts w:cs="Arial"/>
                <w:sz w:val="20"/>
                <w:szCs w:val="20"/>
              </w:rPr>
            </w:pPr>
            <w:r w:rsidRPr="009C43F3">
              <w:rPr>
                <w:rFonts w:cs="Arial"/>
                <w:sz w:val="20"/>
                <w:szCs w:val="20"/>
              </w:rPr>
              <w:t>○</w:t>
            </w:r>
          </w:p>
        </w:tc>
      </w:tr>
      <w:tr w:rsidR="00192B90" w14:paraId="53B641F3" w14:textId="77777777" w:rsidTr="001440D7">
        <w:trPr>
          <w:trHeight w:val="1510"/>
          <w:jc w:val="center"/>
        </w:trPr>
        <w:tc>
          <w:tcPr>
            <w:tcW w:w="5000" w:type="pct"/>
            <w:gridSpan w:val="7"/>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717FDB5" w14:textId="77777777" w:rsidR="00192B90" w:rsidRPr="002E18F0" w:rsidRDefault="00192B90" w:rsidP="00192B90">
            <w:pPr>
              <w:pStyle w:val="10"/>
              <w:numPr>
                <w:ilvl w:val="0"/>
                <w:numId w:val="0"/>
              </w:numPr>
              <w:spacing w:line="280" w:lineRule="exact"/>
              <w:ind w:left="600" w:hangingChars="300" w:hanging="600"/>
              <w:rPr>
                <w:lang w:val="en-US"/>
              </w:rPr>
            </w:pPr>
            <w:r w:rsidRPr="002E18F0">
              <w:rPr>
                <w:rFonts w:cs="Arial"/>
              </w:rPr>
              <w:t>Note</w:t>
            </w:r>
            <w:r w:rsidRPr="002E18F0">
              <w:rPr>
                <w:rFonts w:hint="eastAsia"/>
                <w:lang w:val="en-US"/>
              </w:rPr>
              <w:t xml:space="preserve"> </w:t>
            </w:r>
            <w:r w:rsidRPr="002E18F0">
              <w:rPr>
                <w:lang w:val="en-US"/>
              </w:rPr>
              <w:t xml:space="preserve">: </w:t>
            </w:r>
            <w:r w:rsidRPr="002E18F0">
              <w:rPr>
                <w:rFonts w:eastAsiaTheme="minorEastAsia" w:cs="Arial"/>
                <w:kern w:val="2"/>
                <w:szCs w:val="22"/>
              </w:rPr>
              <w:t>According to test the entire test inspection item specified in the standard, If you need additional sample for characteristics of the test items, It is possible to add it.</w:t>
            </w:r>
          </w:p>
          <w:p w14:paraId="1E6CEC69" w14:textId="77777777" w:rsidR="00192B90" w:rsidRPr="00CA7C6B" w:rsidRDefault="00192B90" w:rsidP="001440D7">
            <w:pPr>
              <w:pStyle w:val="10"/>
              <w:numPr>
                <w:ilvl w:val="0"/>
                <w:numId w:val="0"/>
              </w:numPr>
              <w:spacing w:line="280" w:lineRule="exact"/>
              <w:rPr>
                <w:lang w:val="en-US"/>
              </w:rPr>
            </w:pPr>
            <w:r w:rsidRPr="002E18F0">
              <w:rPr>
                <w:rFonts w:cs="Arial"/>
              </w:rPr>
              <w:t>Note: The electromagnetic compatibility (EMC) of the Rotating lantern apply only control panel.</w:t>
            </w:r>
          </w:p>
        </w:tc>
      </w:tr>
    </w:tbl>
    <w:p w14:paraId="0A837C90" w14:textId="77777777" w:rsidR="002A1B1A" w:rsidRDefault="002A1B1A" w:rsidP="002A1B1A">
      <w:pPr>
        <w:rPr>
          <w:lang w:eastAsia="ko-KR"/>
        </w:rPr>
      </w:pPr>
    </w:p>
    <w:p w14:paraId="714E6731" w14:textId="77777777" w:rsidR="002A1B1A" w:rsidRDefault="002A1B1A" w:rsidP="002A1B1A">
      <w:pPr>
        <w:rPr>
          <w:lang w:eastAsia="ko-KR"/>
        </w:rPr>
      </w:pPr>
    </w:p>
    <w:p w14:paraId="67D9BC8F" w14:textId="77777777" w:rsidR="002A1B1A" w:rsidRDefault="002A1B1A" w:rsidP="002A1B1A">
      <w:pPr>
        <w:rPr>
          <w:lang w:eastAsia="ko-KR"/>
        </w:rPr>
      </w:pPr>
    </w:p>
    <w:p w14:paraId="27239A3C" w14:textId="77777777" w:rsidR="002A1B1A" w:rsidRPr="002A1B1A" w:rsidRDefault="002A1B1A" w:rsidP="002A1B1A">
      <w:pPr>
        <w:rPr>
          <w:lang w:eastAsia="ko-KR"/>
        </w:rPr>
      </w:pPr>
    </w:p>
    <w:p w14:paraId="6D1E9658" w14:textId="77777777" w:rsidR="002A1B1A" w:rsidRDefault="002A1B1A" w:rsidP="00192B90">
      <w:pPr>
        <w:jc w:val="both"/>
        <w:rPr>
          <w:rFonts w:ascii="Calibri" w:hAnsi="Calibri"/>
          <w:lang w:eastAsia="ko-KR"/>
        </w:rPr>
      </w:pPr>
    </w:p>
    <w:p w14:paraId="5BEAAE6F" w14:textId="77777777" w:rsidR="002A1B1A" w:rsidRDefault="002A1B1A" w:rsidP="00192B90">
      <w:pPr>
        <w:jc w:val="both"/>
        <w:rPr>
          <w:rFonts w:ascii="Calibri" w:hAnsi="Calibri"/>
          <w:lang w:eastAsia="ko-KR"/>
        </w:rPr>
      </w:pPr>
    </w:p>
    <w:p w14:paraId="5532BE27" w14:textId="77777777" w:rsidR="002A1B1A" w:rsidRDefault="002A1B1A" w:rsidP="00192B90">
      <w:pPr>
        <w:jc w:val="both"/>
        <w:rPr>
          <w:rFonts w:ascii="Calibri" w:hAnsi="Calibri"/>
          <w:lang w:eastAsia="ko-KR"/>
        </w:rPr>
      </w:pPr>
    </w:p>
    <w:p w14:paraId="16B5B23E" w14:textId="77777777" w:rsidR="002A1B1A" w:rsidRDefault="002A1B1A" w:rsidP="00192B90">
      <w:pPr>
        <w:jc w:val="both"/>
        <w:rPr>
          <w:rFonts w:ascii="Calibri" w:hAnsi="Calibri"/>
          <w:lang w:eastAsia="ko-KR"/>
        </w:rPr>
      </w:pPr>
    </w:p>
    <w:p w14:paraId="497A98F7" w14:textId="77777777" w:rsidR="002A1B1A" w:rsidRDefault="002A1B1A" w:rsidP="00192B90">
      <w:pPr>
        <w:jc w:val="both"/>
        <w:rPr>
          <w:rFonts w:ascii="Calibri" w:hAnsi="Calibri"/>
          <w:lang w:eastAsia="ko-KR"/>
        </w:rPr>
      </w:pPr>
    </w:p>
    <w:p w14:paraId="7F4B2440" w14:textId="77777777" w:rsidR="002A1B1A" w:rsidRDefault="002A1B1A" w:rsidP="00192B90">
      <w:pPr>
        <w:jc w:val="both"/>
        <w:rPr>
          <w:rFonts w:ascii="Calibri" w:hAnsi="Calibri"/>
          <w:lang w:eastAsia="ko-KR"/>
        </w:rPr>
      </w:pPr>
    </w:p>
    <w:p w14:paraId="00BABA5E" w14:textId="77777777" w:rsidR="002A1B1A" w:rsidRDefault="002A1B1A" w:rsidP="00192B90">
      <w:pPr>
        <w:jc w:val="both"/>
        <w:rPr>
          <w:rFonts w:ascii="Calibri" w:hAnsi="Calibri"/>
          <w:lang w:eastAsia="ko-KR"/>
        </w:rPr>
      </w:pPr>
    </w:p>
    <w:p w14:paraId="168C5914" w14:textId="77777777" w:rsidR="002A1B1A" w:rsidRDefault="002A1B1A" w:rsidP="00192B90">
      <w:pPr>
        <w:jc w:val="both"/>
        <w:rPr>
          <w:rFonts w:ascii="Calibri" w:hAnsi="Calibri"/>
          <w:lang w:eastAsia="ko-KR"/>
        </w:rPr>
      </w:pPr>
    </w:p>
    <w:p w14:paraId="21421F33" w14:textId="77777777" w:rsidR="002A1B1A" w:rsidRDefault="002A1B1A" w:rsidP="00192B90">
      <w:pPr>
        <w:jc w:val="both"/>
        <w:rPr>
          <w:rFonts w:ascii="Calibri" w:hAnsi="Calibri"/>
          <w:lang w:eastAsia="ko-KR"/>
        </w:rPr>
      </w:pPr>
    </w:p>
    <w:p w14:paraId="00B398B9" w14:textId="77777777" w:rsidR="002A1B1A" w:rsidRDefault="002A1B1A" w:rsidP="00192B90">
      <w:pPr>
        <w:jc w:val="both"/>
        <w:rPr>
          <w:rFonts w:ascii="Calibri" w:hAnsi="Calibri"/>
          <w:lang w:eastAsia="ko-KR"/>
        </w:rPr>
      </w:pPr>
    </w:p>
    <w:p w14:paraId="04F69AFC" w14:textId="77777777" w:rsidR="002A1B1A" w:rsidRDefault="002A1B1A" w:rsidP="00192B90">
      <w:pPr>
        <w:jc w:val="both"/>
        <w:rPr>
          <w:rFonts w:ascii="Calibri" w:hAnsi="Calibri"/>
          <w:lang w:eastAsia="ko-KR"/>
        </w:rPr>
      </w:pPr>
    </w:p>
    <w:p w14:paraId="03A46000" w14:textId="77777777" w:rsidR="002A1B1A" w:rsidRDefault="002A1B1A" w:rsidP="00192B90">
      <w:pPr>
        <w:jc w:val="both"/>
        <w:rPr>
          <w:rFonts w:ascii="Calibri" w:hAnsi="Calibri"/>
          <w:lang w:eastAsia="ko-KR"/>
        </w:rPr>
      </w:pPr>
    </w:p>
    <w:p w14:paraId="540387F0" w14:textId="77777777" w:rsidR="002A1B1A" w:rsidRDefault="002A1B1A" w:rsidP="00192B90">
      <w:pPr>
        <w:jc w:val="both"/>
        <w:rPr>
          <w:rFonts w:ascii="Calibri" w:hAnsi="Calibri"/>
          <w:lang w:eastAsia="ko-KR"/>
        </w:rPr>
      </w:pPr>
    </w:p>
    <w:p w14:paraId="2682D4E9" w14:textId="77777777" w:rsidR="002A1B1A" w:rsidRDefault="002A1B1A" w:rsidP="00192B90">
      <w:pPr>
        <w:jc w:val="both"/>
        <w:rPr>
          <w:rFonts w:ascii="Calibri" w:hAnsi="Calibri"/>
          <w:lang w:eastAsia="ko-KR"/>
        </w:rPr>
      </w:pPr>
    </w:p>
    <w:p w14:paraId="042EB681" w14:textId="77777777" w:rsidR="002A1B1A" w:rsidRDefault="002A1B1A" w:rsidP="00192B90">
      <w:pPr>
        <w:jc w:val="both"/>
        <w:rPr>
          <w:rFonts w:ascii="Calibri" w:hAnsi="Calibri"/>
          <w:lang w:eastAsia="ko-KR"/>
        </w:rPr>
      </w:pPr>
    </w:p>
    <w:p w14:paraId="0F1C2DC3" w14:textId="77777777" w:rsidR="002A1B1A" w:rsidRDefault="002A1B1A" w:rsidP="00192B90">
      <w:pPr>
        <w:jc w:val="both"/>
        <w:rPr>
          <w:rFonts w:ascii="Calibri" w:hAnsi="Calibri"/>
          <w:lang w:eastAsia="ko-KR"/>
        </w:rPr>
      </w:pPr>
    </w:p>
    <w:p w14:paraId="47143C79" w14:textId="77777777" w:rsidR="002A1B1A" w:rsidRDefault="002A1B1A" w:rsidP="00192B90">
      <w:pPr>
        <w:jc w:val="both"/>
        <w:rPr>
          <w:rFonts w:ascii="Calibri" w:hAnsi="Calibri"/>
          <w:lang w:eastAsia="ko-KR"/>
        </w:rPr>
      </w:pPr>
    </w:p>
    <w:p w14:paraId="6E60D55B" w14:textId="092111FC" w:rsidR="002A1B1A" w:rsidRPr="002A1B1A" w:rsidRDefault="002A1B1A" w:rsidP="00192B90">
      <w:pPr>
        <w:jc w:val="both"/>
        <w:rPr>
          <w:rFonts w:ascii="Calibri" w:hAnsi="Calibri"/>
          <w:sz w:val="28"/>
          <w:szCs w:val="28"/>
          <w:lang w:eastAsia="ko-KR"/>
        </w:rPr>
      </w:pPr>
      <w:r w:rsidRPr="002A1B1A">
        <w:rPr>
          <w:rFonts w:ascii="Calibri" w:hAnsi="Calibri"/>
          <w:color w:val="000000" w:themeColor="text1"/>
          <w:sz w:val="28"/>
          <w:szCs w:val="28"/>
          <w:lang w:eastAsia="ko-KR"/>
        </w:rPr>
        <w:t>ANNEX A</w:t>
      </w:r>
      <w:r w:rsidR="007D0F4B">
        <w:rPr>
          <w:rFonts w:ascii="Calibri" w:hAnsi="Calibri"/>
          <w:color w:val="000000" w:themeColor="text1"/>
          <w:sz w:val="28"/>
          <w:szCs w:val="28"/>
          <w:lang w:eastAsia="ko-KR"/>
        </w:rPr>
        <w:t xml:space="preserve"> </w:t>
      </w:r>
      <w:r>
        <w:rPr>
          <w:rFonts w:ascii="Calibri" w:hAnsi="Calibri" w:hint="eastAsia"/>
          <w:color w:val="000000" w:themeColor="text1"/>
          <w:sz w:val="28"/>
          <w:szCs w:val="28"/>
          <w:lang w:eastAsia="ko-KR"/>
        </w:rPr>
        <w:t>(</w:t>
      </w:r>
      <w:r w:rsidRPr="002A1B1A">
        <w:rPr>
          <w:rFonts w:ascii="Calibri" w:hAnsi="Calibri"/>
          <w:color w:val="000000" w:themeColor="text1"/>
          <w:sz w:val="28"/>
          <w:szCs w:val="28"/>
          <w:lang w:eastAsia="ko-KR"/>
        </w:rPr>
        <w:t>REGULATION</w:t>
      </w:r>
      <w:r>
        <w:rPr>
          <w:rFonts w:ascii="Calibri" w:hAnsi="Calibri" w:hint="eastAsia"/>
          <w:color w:val="000000" w:themeColor="text1"/>
          <w:sz w:val="28"/>
          <w:szCs w:val="28"/>
          <w:lang w:eastAsia="ko-KR"/>
        </w:rPr>
        <w:t>)</w:t>
      </w:r>
    </w:p>
    <w:p w14:paraId="13E5F760" w14:textId="77777777" w:rsidR="002A1B1A" w:rsidRDefault="002A1B1A" w:rsidP="00192B90">
      <w:pPr>
        <w:jc w:val="both"/>
        <w:rPr>
          <w:rFonts w:ascii="Calibri" w:hAnsi="Calibri"/>
          <w:lang w:eastAsia="ko-KR"/>
        </w:rPr>
      </w:pPr>
    </w:p>
    <w:p w14:paraId="72A66851" w14:textId="77777777" w:rsidR="00192B90" w:rsidRPr="00FC7AC8" w:rsidRDefault="00192B90" w:rsidP="00192B90">
      <w:pPr>
        <w:jc w:val="both"/>
        <w:rPr>
          <w:rFonts w:ascii="Calibri" w:hAnsi="Calibri" w:cs="Arial"/>
          <w:b/>
          <w:caps/>
          <w:color w:val="4F81BD" w:themeColor="accent1"/>
          <w:sz w:val="24"/>
        </w:rPr>
      </w:pPr>
      <w:r w:rsidRPr="00FC7AC8">
        <w:rPr>
          <w:rFonts w:ascii="Calibri" w:hAnsi="Calibri"/>
        </w:rPr>
        <w:t xml:space="preserve">Function and performance of the LED lantern accessories </w:t>
      </w:r>
    </w:p>
    <w:p w14:paraId="74FCE3C2" w14:textId="77777777" w:rsidR="00192B90" w:rsidRDefault="00192B90" w:rsidP="00192B90">
      <w:pPr>
        <w:jc w:val="both"/>
        <w:rPr>
          <w:rFonts w:ascii="Calibri" w:hAnsi="Calibri"/>
          <w:lang w:val="de-DE" w:eastAsia="ko-KR"/>
        </w:rPr>
      </w:pPr>
      <w:r w:rsidRPr="00FC7AC8">
        <w:rPr>
          <w:rFonts w:ascii="Calibri" w:hAnsi="Calibri"/>
          <w:lang w:val="de-DE"/>
        </w:rPr>
        <w:t>This annex provides for the functional and performance requirements of the accessories that make up the LED lantern (Rotating and flashing).</w:t>
      </w:r>
    </w:p>
    <w:p w14:paraId="0EF24B15" w14:textId="77777777" w:rsidR="001440D7" w:rsidRDefault="001440D7" w:rsidP="00192B90">
      <w:pPr>
        <w:jc w:val="both"/>
        <w:rPr>
          <w:rFonts w:ascii="Calibri" w:hAnsi="Calibri"/>
          <w:lang w:val="de-DE" w:eastAsia="ko-KR"/>
        </w:rPr>
      </w:pPr>
    </w:p>
    <w:p w14:paraId="4E0A2796" w14:textId="109B3C2D" w:rsidR="001440D7" w:rsidRDefault="001440D7" w:rsidP="00192B90">
      <w:pPr>
        <w:pStyle w:val="KSDTA10"/>
        <w:rPr>
          <w:rFonts w:eastAsia="Dotum" w:cs="Arial"/>
          <w:b/>
          <w:color w:val="4F81BD" w:themeColor="accent1"/>
          <w:lang w:eastAsia="ko-KR"/>
        </w:rPr>
      </w:pPr>
      <w:r w:rsidRPr="001440D7">
        <w:rPr>
          <w:rFonts w:eastAsia="Dotum" w:cs="Arial" w:hint="eastAsia"/>
          <w:b/>
          <w:color w:val="4F81BD" w:themeColor="accent1"/>
          <w:lang w:eastAsia="ko-KR"/>
        </w:rPr>
        <w:t>F</w:t>
      </w:r>
      <w:r w:rsidRPr="001440D7">
        <w:rPr>
          <w:rFonts w:eastAsia="Dotum" w:cs="Arial"/>
          <w:b/>
          <w:color w:val="4F81BD" w:themeColor="accent1"/>
          <w:lang w:eastAsia="ko-KR"/>
        </w:rPr>
        <w:t>lashing</w:t>
      </w:r>
    </w:p>
    <w:p w14:paraId="47B4F9DC" w14:textId="77777777" w:rsidR="002D6300" w:rsidRDefault="002D6300" w:rsidP="002D6300">
      <w:pPr>
        <w:pStyle w:val="KSDTA110"/>
        <w:rPr>
          <w:rFonts w:eastAsia="Dotum" w:cs="Arial"/>
          <w:b/>
          <w:lang w:eastAsia="ko-KR"/>
        </w:rPr>
      </w:pPr>
      <w:r>
        <w:rPr>
          <w:rFonts w:eastAsia="Dotum" w:cs="Arial" w:hint="eastAsia"/>
          <w:b/>
          <w:lang w:eastAsia="ko-KR"/>
        </w:rPr>
        <w:t>L</w:t>
      </w:r>
      <w:r>
        <w:rPr>
          <w:rFonts w:eastAsia="Dotum" w:cs="Arial"/>
          <w:b/>
          <w:lang w:eastAsia="ko-KR"/>
        </w:rPr>
        <w:t>antern lens</w:t>
      </w:r>
    </w:p>
    <w:p w14:paraId="657AA145" w14:textId="77777777" w:rsidR="002D6300" w:rsidRPr="002D6300" w:rsidRDefault="002D6300" w:rsidP="002D6300">
      <w:pPr>
        <w:pStyle w:val="KSDTA111"/>
        <w:tabs>
          <w:tab w:val="num" w:pos="-285"/>
          <w:tab w:val="num" w:pos="426"/>
        </w:tabs>
        <w:rPr>
          <w:rFonts w:cs="Arial"/>
          <w:b w:val="0"/>
          <w:lang w:eastAsia="ko-KR"/>
        </w:rPr>
      </w:pPr>
      <w:r w:rsidRPr="002D6300">
        <w:rPr>
          <w:rFonts w:cs="Arial"/>
          <w:b w:val="0"/>
        </w:rPr>
        <w:t xml:space="preserve">The discoloration preventing agent and coating function should be added to prevent the discoloration to ultraviolet. It should be made to avoid deteriorate with the effects of light and seawater. The optical performance is injection molding excellent material as Acrylic or more equal. So shall be free from optical defects of air bubbles, inclusions, deformation, etc.. </w:t>
      </w:r>
    </w:p>
    <w:p w14:paraId="2413CBCB" w14:textId="36739AEC" w:rsidR="002D6300" w:rsidRPr="002D6300" w:rsidRDefault="002D6300" w:rsidP="002D6300">
      <w:pPr>
        <w:pStyle w:val="KSDTA111"/>
        <w:tabs>
          <w:tab w:val="num" w:pos="-285"/>
          <w:tab w:val="num" w:pos="426"/>
        </w:tabs>
        <w:rPr>
          <w:rFonts w:cs="Arial"/>
          <w:b w:val="0"/>
          <w:lang w:eastAsia="ko-KR"/>
        </w:rPr>
      </w:pPr>
      <w:r w:rsidRPr="002D6300">
        <w:rPr>
          <w:rFonts w:cs="Arial"/>
          <w:b w:val="0"/>
        </w:rPr>
        <w:t>The upper are to be integrated or firmly attached to anti-bird rods.</w:t>
      </w:r>
    </w:p>
    <w:p w14:paraId="480D67FF" w14:textId="438F34BE" w:rsidR="002D6300" w:rsidRPr="002D6300" w:rsidRDefault="002D6300" w:rsidP="002D6300">
      <w:pPr>
        <w:pStyle w:val="KSDTA1110"/>
        <w:tabs>
          <w:tab w:val="num" w:pos="-285"/>
          <w:tab w:val="num" w:pos="426"/>
        </w:tabs>
        <w:rPr>
          <w:rFonts w:cs="Arial"/>
          <w:lang w:eastAsia="ko-KR"/>
        </w:rPr>
      </w:pPr>
      <w:r w:rsidRPr="002D6300">
        <w:rPr>
          <w:rFonts w:cs="Arial"/>
          <w:lang w:eastAsia="ko-KR"/>
        </w:rPr>
        <w:t>Lens is a colorless transparent, it should be so as not to deteriorate</w:t>
      </w:r>
      <w:r w:rsidRPr="002D6300">
        <w:rPr>
          <w:rFonts w:cs="Arial"/>
        </w:rPr>
        <w:t>.</w:t>
      </w:r>
    </w:p>
    <w:p w14:paraId="455B7E53" w14:textId="77777777" w:rsidR="002D6300" w:rsidRPr="002D6300" w:rsidRDefault="002D6300" w:rsidP="002D6300">
      <w:pPr>
        <w:pStyle w:val="KSDTA1110"/>
        <w:tabs>
          <w:tab w:val="num" w:pos="-285"/>
          <w:tab w:val="num" w:pos="426"/>
        </w:tabs>
        <w:rPr>
          <w:rFonts w:cs="Arial"/>
        </w:rPr>
      </w:pPr>
      <w:r w:rsidRPr="002D6300">
        <w:rPr>
          <w:rFonts w:cs="Arial"/>
        </w:rPr>
        <w:t>Performance shall conform to Annex table A. 1..</w:t>
      </w:r>
    </w:p>
    <w:p w14:paraId="4B51EA88" w14:textId="77777777" w:rsidR="00192B90" w:rsidRPr="002D6300" w:rsidRDefault="00192B90" w:rsidP="00192B90">
      <w:pPr>
        <w:rPr>
          <w:lang w:val="de-DE"/>
        </w:rPr>
      </w:pPr>
    </w:p>
    <w:p w14:paraId="209F45B7" w14:textId="77777777" w:rsidR="00192B90" w:rsidRPr="00FC7AC8" w:rsidRDefault="00192B90" w:rsidP="00192B90">
      <w:pPr>
        <w:pStyle w:val="KSDT0"/>
        <w:rPr>
          <w:rFonts w:ascii="Calibri" w:hAnsi="Calibri"/>
          <w:b w:val="0"/>
          <w:i/>
          <w:sz w:val="22"/>
          <w:szCs w:val="22"/>
        </w:rPr>
      </w:pPr>
      <w:r w:rsidRPr="00FC7AC8">
        <w:rPr>
          <w:rFonts w:ascii="Calibri" w:hAnsi="Calibri"/>
          <w:b w:val="0"/>
          <w:i/>
          <w:sz w:val="22"/>
          <w:szCs w:val="22"/>
        </w:rPr>
        <w:lastRenderedPageBreak/>
        <w:t xml:space="preserve">Annex table </w:t>
      </w:r>
      <w:r w:rsidRPr="00FC7AC8">
        <w:rPr>
          <w:rFonts w:ascii="Calibri" w:hAnsi="Calibri"/>
          <w:b w:val="0"/>
          <w:i/>
          <w:sz w:val="22"/>
          <w:szCs w:val="22"/>
        </w:rPr>
        <w:fldChar w:fldCharType="begin"/>
      </w:r>
      <w:r w:rsidRPr="00FC7AC8">
        <w:rPr>
          <w:rFonts w:ascii="Calibri" w:hAnsi="Calibri"/>
          <w:b w:val="0"/>
          <w:i/>
          <w:sz w:val="22"/>
          <w:szCs w:val="22"/>
        </w:rPr>
        <w:instrText xml:space="preserve">\IF </w:instrText>
      </w:r>
      <w:r w:rsidRPr="00FC7AC8">
        <w:rPr>
          <w:rFonts w:ascii="Calibri" w:hAnsi="Calibri"/>
          <w:b w:val="0"/>
          <w:i/>
          <w:sz w:val="22"/>
          <w:szCs w:val="22"/>
        </w:rPr>
        <w:fldChar w:fldCharType="begin"/>
      </w:r>
      <w:r w:rsidRPr="00FC7AC8">
        <w:rPr>
          <w:rFonts w:ascii="Calibri" w:hAnsi="Calibri"/>
          <w:b w:val="0"/>
          <w:i/>
          <w:sz w:val="22"/>
          <w:szCs w:val="22"/>
        </w:rPr>
        <w:instrText xml:space="preserve">SEQ aaa \c </w:instrText>
      </w:r>
      <w:r w:rsidRPr="00FC7AC8">
        <w:rPr>
          <w:rFonts w:ascii="Calibri" w:hAnsi="Calibri"/>
          <w:b w:val="0"/>
          <w:i/>
          <w:sz w:val="22"/>
          <w:szCs w:val="22"/>
        </w:rPr>
        <w:fldChar w:fldCharType="separate"/>
      </w:r>
      <w:r w:rsidR="009F1F7A">
        <w:rPr>
          <w:rFonts w:ascii="Calibri" w:hAnsi="Calibri"/>
          <w:b w:val="0"/>
          <w:i/>
          <w:noProof/>
          <w:sz w:val="22"/>
          <w:szCs w:val="22"/>
        </w:rPr>
        <w:instrText>0</w:instrText>
      </w:r>
      <w:r w:rsidRPr="00FC7AC8">
        <w:rPr>
          <w:rFonts w:ascii="Calibri" w:hAnsi="Calibri"/>
          <w:b w:val="0"/>
          <w:i/>
          <w:sz w:val="22"/>
          <w:szCs w:val="22"/>
        </w:rPr>
        <w:fldChar w:fldCharType="end"/>
      </w:r>
      <w:r w:rsidRPr="00FC7AC8">
        <w:rPr>
          <w:rFonts w:ascii="Calibri" w:hAnsi="Calibri"/>
          <w:b w:val="0"/>
          <w:i/>
          <w:sz w:val="22"/>
          <w:szCs w:val="22"/>
        </w:rPr>
        <w:instrText>&gt;= 1 "</w:instrText>
      </w:r>
      <w:r w:rsidRPr="00FC7AC8">
        <w:rPr>
          <w:rFonts w:ascii="Calibri" w:hAnsi="Calibri"/>
          <w:b w:val="0"/>
          <w:i/>
          <w:sz w:val="22"/>
          <w:szCs w:val="22"/>
        </w:rPr>
        <w:fldChar w:fldCharType="begin"/>
      </w:r>
      <w:r w:rsidRPr="00FC7AC8">
        <w:rPr>
          <w:rFonts w:ascii="Calibri" w:hAnsi="Calibri"/>
          <w:b w:val="0"/>
          <w:i/>
          <w:sz w:val="22"/>
          <w:szCs w:val="22"/>
        </w:rPr>
        <w:instrText xml:space="preserve">SEQ aaa \c \* ALPHABETIC </w:instrText>
      </w:r>
      <w:r w:rsidRPr="00FC7AC8">
        <w:rPr>
          <w:rFonts w:ascii="Calibri" w:hAnsi="Calibri"/>
          <w:b w:val="0"/>
          <w:i/>
          <w:sz w:val="22"/>
          <w:szCs w:val="22"/>
        </w:rPr>
        <w:fldChar w:fldCharType="separate"/>
      </w:r>
      <w:r w:rsidRPr="00FC7AC8">
        <w:rPr>
          <w:rFonts w:ascii="Calibri" w:hAnsi="Calibri"/>
          <w:b w:val="0"/>
          <w:i/>
          <w:sz w:val="22"/>
          <w:szCs w:val="22"/>
        </w:rPr>
        <w:instrText>A</w:instrText>
      </w:r>
      <w:r w:rsidRPr="00FC7AC8">
        <w:rPr>
          <w:rFonts w:ascii="Calibri" w:hAnsi="Calibri"/>
          <w:b w:val="0"/>
          <w:i/>
          <w:sz w:val="22"/>
          <w:szCs w:val="22"/>
        </w:rPr>
        <w:fldChar w:fldCharType="end"/>
      </w:r>
      <w:r w:rsidRPr="00FC7AC8">
        <w:rPr>
          <w:rFonts w:ascii="Calibri" w:hAnsi="Calibri"/>
          <w:b w:val="0"/>
          <w:i/>
          <w:sz w:val="22"/>
          <w:szCs w:val="22"/>
        </w:rPr>
        <w:instrText xml:space="preserve">." </w:instrText>
      </w:r>
      <w:r w:rsidRPr="00FC7AC8">
        <w:rPr>
          <w:rFonts w:ascii="Calibri" w:hAnsi="Calibri"/>
          <w:b w:val="0"/>
          <w:i/>
          <w:sz w:val="22"/>
          <w:szCs w:val="22"/>
        </w:rPr>
        <w:fldChar w:fldCharType="end"/>
      </w:r>
      <w:r w:rsidRPr="00FC7AC8">
        <w:rPr>
          <w:rFonts w:ascii="Calibri" w:hAnsi="Calibri"/>
          <w:b w:val="0"/>
          <w:i/>
          <w:sz w:val="22"/>
          <w:szCs w:val="22"/>
        </w:rPr>
        <w:fldChar w:fldCharType="begin"/>
      </w:r>
      <w:r w:rsidRPr="00FC7AC8">
        <w:rPr>
          <w:rFonts w:ascii="Calibri" w:hAnsi="Calibri"/>
          <w:b w:val="0"/>
          <w:i/>
          <w:sz w:val="22"/>
          <w:szCs w:val="22"/>
        </w:rPr>
        <w:instrText xml:space="preserve">\IF </w:instrText>
      </w:r>
      <w:r w:rsidRPr="00FC7AC8">
        <w:rPr>
          <w:rFonts w:ascii="Calibri" w:hAnsi="Calibri"/>
          <w:b w:val="0"/>
          <w:i/>
          <w:sz w:val="22"/>
          <w:szCs w:val="22"/>
        </w:rPr>
        <w:fldChar w:fldCharType="begin"/>
      </w:r>
      <w:r w:rsidRPr="00FC7AC8">
        <w:rPr>
          <w:rFonts w:ascii="Calibri" w:hAnsi="Calibri"/>
          <w:b w:val="0"/>
          <w:i/>
          <w:sz w:val="22"/>
          <w:szCs w:val="22"/>
        </w:rPr>
        <w:instrText xml:space="preserve">SEQ aaal \c </w:instrText>
      </w:r>
      <w:r w:rsidRPr="00FC7AC8">
        <w:rPr>
          <w:rFonts w:ascii="Calibri" w:hAnsi="Calibri"/>
          <w:b w:val="0"/>
          <w:i/>
          <w:sz w:val="22"/>
          <w:szCs w:val="22"/>
        </w:rPr>
        <w:fldChar w:fldCharType="separate"/>
      </w:r>
      <w:r w:rsidR="009F1F7A">
        <w:rPr>
          <w:rFonts w:ascii="Calibri" w:hAnsi="Calibri"/>
          <w:b w:val="0"/>
          <w:i/>
          <w:noProof/>
          <w:sz w:val="22"/>
          <w:szCs w:val="22"/>
        </w:rPr>
        <w:instrText>0</w:instrText>
      </w:r>
      <w:r w:rsidRPr="00FC7AC8">
        <w:rPr>
          <w:rFonts w:ascii="Calibri" w:hAnsi="Calibri"/>
          <w:b w:val="0"/>
          <w:i/>
          <w:sz w:val="22"/>
          <w:szCs w:val="22"/>
        </w:rPr>
        <w:fldChar w:fldCharType="end"/>
      </w:r>
      <w:r w:rsidRPr="00FC7AC8">
        <w:rPr>
          <w:rFonts w:ascii="Calibri" w:hAnsi="Calibri"/>
          <w:b w:val="0"/>
          <w:i/>
          <w:sz w:val="22"/>
          <w:szCs w:val="22"/>
        </w:rPr>
        <w:instrText>&gt;= 1 "</w:instrText>
      </w:r>
      <w:r w:rsidRPr="00FC7AC8">
        <w:rPr>
          <w:rFonts w:ascii="Calibri" w:hAnsi="Calibri"/>
          <w:b w:val="0"/>
          <w:i/>
          <w:sz w:val="22"/>
          <w:szCs w:val="22"/>
        </w:rPr>
        <w:fldChar w:fldCharType="begin"/>
      </w:r>
      <w:r w:rsidRPr="00FC7AC8">
        <w:rPr>
          <w:rFonts w:ascii="Calibri" w:hAnsi="Calibri"/>
          <w:b w:val="0"/>
          <w:i/>
          <w:sz w:val="22"/>
          <w:szCs w:val="22"/>
        </w:rPr>
        <w:instrText xml:space="preserve">SEQ no \c </w:instrText>
      </w:r>
      <w:r w:rsidRPr="00FC7AC8">
        <w:rPr>
          <w:rFonts w:ascii="Calibri" w:hAnsi="Calibri"/>
          <w:b w:val="0"/>
          <w:i/>
          <w:sz w:val="22"/>
          <w:szCs w:val="22"/>
        </w:rPr>
        <w:fldChar w:fldCharType="separate"/>
      </w:r>
      <w:r w:rsidRPr="00FC7AC8">
        <w:rPr>
          <w:rFonts w:ascii="Calibri" w:hAnsi="Calibri"/>
          <w:b w:val="0"/>
          <w:i/>
          <w:sz w:val="22"/>
          <w:szCs w:val="22"/>
        </w:rPr>
        <w:instrText>1</w:instrText>
      </w:r>
      <w:r w:rsidRPr="00FC7AC8">
        <w:rPr>
          <w:rFonts w:ascii="Calibri" w:hAnsi="Calibri"/>
          <w:b w:val="0"/>
          <w:i/>
          <w:sz w:val="22"/>
          <w:szCs w:val="22"/>
        </w:rPr>
        <w:fldChar w:fldCharType="end"/>
      </w:r>
      <w:r w:rsidRPr="00FC7AC8">
        <w:rPr>
          <w:rFonts w:ascii="Calibri" w:hAnsi="Calibri"/>
          <w:b w:val="0"/>
          <w:i/>
          <w:sz w:val="22"/>
          <w:szCs w:val="22"/>
        </w:rPr>
        <w:fldChar w:fldCharType="begin"/>
      </w:r>
      <w:r w:rsidRPr="00FC7AC8">
        <w:rPr>
          <w:rFonts w:ascii="Calibri" w:hAnsi="Calibri"/>
          <w:b w:val="0"/>
          <w:i/>
          <w:sz w:val="22"/>
          <w:szCs w:val="22"/>
        </w:rPr>
        <w:instrText xml:space="preserve">SEQ duaaa \c \* ALPHABETIC </w:instrText>
      </w:r>
      <w:r w:rsidRPr="00FC7AC8">
        <w:rPr>
          <w:rFonts w:ascii="Calibri" w:hAnsi="Calibri"/>
          <w:b w:val="0"/>
          <w:i/>
          <w:sz w:val="22"/>
          <w:szCs w:val="22"/>
        </w:rPr>
        <w:fldChar w:fldCharType="separate"/>
      </w:r>
      <w:r w:rsidRPr="00FC7AC8">
        <w:rPr>
          <w:rFonts w:ascii="Calibri" w:hAnsi="Calibri"/>
          <w:b w:val="0"/>
          <w:i/>
          <w:sz w:val="22"/>
          <w:szCs w:val="22"/>
        </w:rPr>
        <w:instrText>A</w:instrText>
      </w:r>
      <w:r w:rsidRPr="00FC7AC8">
        <w:rPr>
          <w:rFonts w:ascii="Calibri" w:hAnsi="Calibri"/>
          <w:b w:val="0"/>
          <w:i/>
          <w:sz w:val="22"/>
          <w:szCs w:val="22"/>
        </w:rPr>
        <w:fldChar w:fldCharType="end"/>
      </w:r>
      <w:r w:rsidRPr="00FC7AC8">
        <w:rPr>
          <w:rFonts w:ascii="Calibri" w:hAnsi="Calibri"/>
          <w:b w:val="0"/>
          <w:i/>
          <w:sz w:val="22"/>
          <w:szCs w:val="22"/>
        </w:rPr>
        <w:instrText xml:space="preserve">." </w:instrText>
      </w:r>
      <w:r w:rsidRPr="00FC7AC8">
        <w:rPr>
          <w:rFonts w:ascii="Calibri" w:hAnsi="Calibri"/>
          <w:b w:val="0"/>
          <w:i/>
          <w:sz w:val="22"/>
          <w:szCs w:val="22"/>
        </w:rPr>
        <w:fldChar w:fldCharType="begin"/>
      </w:r>
      <w:r w:rsidRPr="00FC7AC8">
        <w:rPr>
          <w:rFonts w:ascii="Calibri" w:hAnsi="Calibri"/>
          <w:b w:val="0"/>
          <w:i/>
          <w:sz w:val="22"/>
          <w:szCs w:val="22"/>
        </w:rPr>
        <w:instrText xml:space="preserve"> \IF </w:instrText>
      </w:r>
      <w:r w:rsidRPr="00FC7AC8">
        <w:rPr>
          <w:rFonts w:ascii="Calibri" w:hAnsi="Calibri"/>
          <w:b w:val="0"/>
          <w:i/>
          <w:sz w:val="22"/>
          <w:szCs w:val="22"/>
        </w:rPr>
        <w:fldChar w:fldCharType="begin"/>
      </w:r>
      <w:r w:rsidRPr="00FC7AC8">
        <w:rPr>
          <w:rFonts w:ascii="Calibri" w:hAnsi="Calibri"/>
          <w:b w:val="0"/>
          <w:i/>
          <w:sz w:val="22"/>
          <w:szCs w:val="22"/>
        </w:rPr>
        <w:instrText xml:space="preserve">SEQ no \c </w:instrText>
      </w:r>
      <w:r w:rsidRPr="00FC7AC8">
        <w:rPr>
          <w:rFonts w:ascii="Calibri" w:hAnsi="Calibri"/>
          <w:b w:val="0"/>
          <w:i/>
          <w:sz w:val="22"/>
          <w:szCs w:val="22"/>
        </w:rPr>
        <w:fldChar w:fldCharType="separate"/>
      </w:r>
      <w:r w:rsidR="009F1F7A">
        <w:rPr>
          <w:rFonts w:ascii="Calibri" w:hAnsi="Calibri"/>
          <w:b w:val="0"/>
          <w:i/>
          <w:noProof/>
          <w:sz w:val="22"/>
          <w:szCs w:val="22"/>
        </w:rPr>
        <w:instrText>0</w:instrText>
      </w:r>
      <w:r w:rsidRPr="00FC7AC8">
        <w:rPr>
          <w:rFonts w:ascii="Calibri" w:hAnsi="Calibri"/>
          <w:b w:val="0"/>
          <w:i/>
          <w:sz w:val="22"/>
          <w:szCs w:val="22"/>
        </w:rPr>
        <w:fldChar w:fldCharType="end"/>
      </w:r>
      <w:r w:rsidRPr="00FC7AC8">
        <w:rPr>
          <w:rFonts w:ascii="Calibri" w:hAnsi="Calibri"/>
          <w:b w:val="0"/>
          <w:i/>
          <w:sz w:val="22"/>
          <w:szCs w:val="22"/>
        </w:rPr>
        <w:instrText>&gt;= 1 "</w:instrText>
      </w:r>
      <w:r w:rsidRPr="00FC7AC8">
        <w:rPr>
          <w:rFonts w:ascii="Calibri" w:hAnsi="Calibri"/>
          <w:b w:val="0"/>
          <w:i/>
          <w:sz w:val="22"/>
          <w:szCs w:val="22"/>
        </w:rPr>
        <w:fldChar w:fldCharType="begin"/>
      </w:r>
      <w:r w:rsidRPr="00FC7AC8">
        <w:rPr>
          <w:rFonts w:ascii="Calibri" w:hAnsi="Calibri"/>
          <w:b w:val="0"/>
          <w:i/>
          <w:sz w:val="22"/>
          <w:szCs w:val="22"/>
        </w:rPr>
        <w:instrText xml:space="preserve">SEQ no \c </w:instrText>
      </w:r>
      <w:r w:rsidRPr="00FC7AC8">
        <w:rPr>
          <w:rFonts w:ascii="Calibri" w:hAnsi="Calibri"/>
          <w:b w:val="0"/>
          <w:i/>
          <w:sz w:val="22"/>
          <w:szCs w:val="22"/>
        </w:rPr>
        <w:fldChar w:fldCharType="separate"/>
      </w:r>
      <w:r w:rsidRPr="00FC7AC8">
        <w:rPr>
          <w:rFonts w:ascii="Calibri" w:hAnsi="Calibri"/>
          <w:b w:val="0"/>
          <w:i/>
          <w:sz w:val="22"/>
          <w:szCs w:val="22"/>
        </w:rPr>
        <w:instrText>1</w:instrText>
      </w:r>
      <w:r w:rsidRPr="00FC7AC8">
        <w:rPr>
          <w:rFonts w:ascii="Calibri" w:hAnsi="Calibri"/>
          <w:b w:val="0"/>
          <w:i/>
          <w:sz w:val="22"/>
          <w:szCs w:val="22"/>
        </w:rPr>
        <w:fldChar w:fldCharType="end"/>
      </w:r>
      <w:r w:rsidRPr="00FC7AC8">
        <w:rPr>
          <w:rFonts w:ascii="Calibri" w:hAnsi="Calibri"/>
          <w:b w:val="0"/>
          <w:i/>
          <w:sz w:val="22"/>
          <w:szCs w:val="22"/>
        </w:rPr>
        <w:instrText xml:space="preserve">." </w:instrText>
      </w:r>
      <w:r w:rsidRPr="00FC7AC8">
        <w:rPr>
          <w:rFonts w:ascii="Calibri" w:hAnsi="Calibri"/>
          <w:b w:val="0"/>
          <w:i/>
          <w:sz w:val="22"/>
          <w:szCs w:val="22"/>
        </w:rPr>
        <w:fldChar w:fldCharType="end"/>
      </w:r>
      <w:r w:rsidRPr="00FC7AC8">
        <w:rPr>
          <w:rFonts w:ascii="Calibri" w:hAnsi="Calibri"/>
          <w:b w:val="0"/>
          <w:i/>
          <w:sz w:val="22"/>
          <w:szCs w:val="22"/>
        </w:rPr>
        <w:fldChar w:fldCharType="end"/>
      </w:r>
      <w:r w:rsidRPr="00FC7AC8">
        <w:rPr>
          <w:rFonts w:ascii="Calibri" w:hAnsi="Calibri"/>
          <w:b w:val="0"/>
          <w:i/>
          <w:sz w:val="22"/>
          <w:szCs w:val="22"/>
        </w:rPr>
        <w:t>A. 1 ― Performance of the lens</w:t>
      </w:r>
    </w:p>
    <w:tbl>
      <w:tblPr>
        <w:tblStyle w:val="TableGrid"/>
        <w:tblW w:w="0" w:type="auto"/>
        <w:tblLook w:val="04A0" w:firstRow="1" w:lastRow="0" w:firstColumn="1" w:lastColumn="0" w:noHBand="0" w:noVBand="1"/>
      </w:tblPr>
      <w:tblGrid>
        <w:gridCol w:w="3510"/>
        <w:gridCol w:w="2918"/>
        <w:gridCol w:w="3142"/>
      </w:tblGrid>
      <w:tr w:rsidR="00192B90" w:rsidRPr="00003CBB" w14:paraId="7058B8D3" w14:textId="77777777" w:rsidTr="009C43F3">
        <w:tc>
          <w:tcPr>
            <w:tcW w:w="3510" w:type="dxa"/>
          </w:tcPr>
          <w:p w14:paraId="19423CF3" w14:textId="77777777" w:rsidR="00192B90" w:rsidRPr="009C43F3" w:rsidRDefault="00192B90" w:rsidP="001440D7">
            <w:pPr>
              <w:jc w:val="center"/>
              <w:rPr>
                <w:rFonts w:cs="Arial"/>
                <w:sz w:val="20"/>
                <w:szCs w:val="20"/>
              </w:rPr>
            </w:pPr>
            <w:r w:rsidRPr="009C43F3">
              <w:rPr>
                <w:rFonts w:cs="Arial"/>
                <w:sz w:val="20"/>
                <w:szCs w:val="20"/>
              </w:rPr>
              <w:t>Item</w:t>
            </w:r>
          </w:p>
        </w:tc>
        <w:tc>
          <w:tcPr>
            <w:tcW w:w="2918" w:type="dxa"/>
          </w:tcPr>
          <w:p w14:paraId="1D28E3FC" w14:textId="77777777" w:rsidR="00192B90" w:rsidRPr="009C43F3" w:rsidRDefault="00192B90" w:rsidP="001440D7">
            <w:pPr>
              <w:jc w:val="center"/>
              <w:rPr>
                <w:rFonts w:cs="Arial"/>
                <w:sz w:val="20"/>
                <w:szCs w:val="20"/>
              </w:rPr>
            </w:pPr>
            <w:r w:rsidRPr="009C43F3">
              <w:rPr>
                <w:rFonts w:cs="Arial"/>
                <w:sz w:val="20"/>
                <w:szCs w:val="20"/>
              </w:rPr>
              <w:t>Performance standards</w:t>
            </w:r>
          </w:p>
        </w:tc>
        <w:tc>
          <w:tcPr>
            <w:tcW w:w="3142" w:type="dxa"/>
          </w:tcPr>
          <w:p w14:paraId="44BF0CBE" w14:textId="77777777" w:rsidR="00192B90" w:rsidRPr="009C43F3" w:rsidRDefault="00192B90" w:rsidP="001440D7">
            <w:pPr>
              <w:jc w:val="center"/>
              <w:rPr>
                <w:rFonts w:cs="Arial"/>
                <w:sz w:val="20"/>
                <w:szCs w:val="20"/>
              </w:rPr>
            </w:pPr>
            <w:r w:rsidRPr="009C43F3">
              <w:rPr>
                <w:rStyle w:val="shorttext"/>
                <w:rFonts w:cs="Arial"/>
                <w:color w:val="222222"/>
                <w:sz w:val="20"/>
                <w:szCs w:val="20"/>
              </w:rPr>
              <w:t>Test Methods</w:t>
            </w:r>
          </w:p>
        </w:tc>
      </w:tr>
      <w:tr w:rsidR="00192B90" w:rsidRPr="00003CBB" w14:paraId="690C4A17" w14:textId="77777777" w:rsidTr="009C43F3">
        <w:tc>
          <w:tcPr>
            <w:tcW w:w="3510" w:type="dxa"/>
          </w:tcPr>
          <w:p w14:paraId="16B774C2" w14:textId="77777777" w:rsidR="00192B90" w:rsidRPr="009C43F3" w:rsidRDefault="00192B90" w:rsidP="001440D7">
            <w:pPr>
              <w:tabs>
                <w:tab w:val="center" w:pos="2280"/>
                <w:tab w:val="right" w:pos="4560"/>
              </w:tabs>
              <w:jc w:val="center"/>
              <w:rPr>
                <w:rFonts w:cs="Arial"/>
                <w:sz w:val="20"/>
                <w:szCs w:val="20"/>
              </w:rPr>
            </w:pPr>
            <w:r w:rsidRPr="009C43F3">
              <w:rPr>
                <w:rFonts w:cs="Arial"/>
                <w:sz w:val="20"/>
                <w:szCs w:val="20"/>
              </w:rPr>
              <w:t>Izod Impact Strength (kgf∙cm/cm)</w:t>
            </w:r>
          </w:p>
        </w:tc>
        <w:tc>
          <w:tcPr>
            <w:tcW w:w="2918" w:type="dxa"/>
          </w:tcPr>
          <w:p w14:paraId="170704EE" w14:textId="77777777" w:rsidR="00192B90" w:rsidRPr="009C43F3" w:rsidRDefault="00192B90" w:rsidP="001440D7">
            <w:pPr>
              <w:jc w:val="center"/>
              <w:rPr>
                <w:rFonts w:cs="Arial"/>
                <w:sz w:val="20"/>
                <w:szCs w:val="20"/>
              </w:rPr>
            </w:pPr>
            <w:r w:rsidRPr="009C43F3">
              <w:rPr>
                <w:rFonts w:cs="Arial"/>
                <w:sz w:val="20"/>
                <w:szCs w:val="20"/>
              </w:rPr>
              <w:t>1.6</w:t>
            </w:r>
          </w:p>
        </w:tc>
        <w:tc>
          <w:tcPr>
            <w:tcW w:w="3142" w:type="dxa"/>
          </w:tcPr>
          <w:p w14:paraId="0354D8C2" w14:textId="77777777" w:rsidR="00192B90" w:rsidRPr="009C43F3" w:rsidRDefault="00192B90" w:rsidP="001440D7">
            <w:pPr>
              <w:jc w:val="center"/>
              <w:rPr>
                <w:rFonts w:cs="Arial"/>
                <w:sz w:val="20"/>
                <w:szCs w:val="20"/>
              </w:rPr>
            </w:pPr>
            <w:r w:rsidRPr="009C43F3">
              <w:rPr>
                <w:rFonts w:cs="Arial"/>
                <w:sz w:val="20"/>
                <w:szCs w:val="20"/>
              </w:rPr>
              <w:t>ASTM D256</w:t>
            </w:r>
          </w:p>
        </w:tc>
      </w:tr>
      <w:tr w:rsidR="00192B90" w:rsidRPr="00003CBB" w14:paraId="58F9551C" w14:textId="77777777" w:rsidTr="009C43F3">
        <w:tc>
          <w:tcPr>
            <w:tcW w:w="3510" w:type="dxa"/>
          </w:tcPr>
          <w:p w14:paraId="1783365E" w14:textId="77777777" w:rsidR="00192B90" w:rsidRPr="009C43F3" w:rsidRDefault="00192B90" w:rsidP="001440D7">
            <w:pPr>
              <w:jc w:val="center"/>
              <w:rPr>
                <w:rFonts w:cs="Arial"/>
                <w:sz w:val="20"/>
                <w:szCs w:val="20"/>
              </w:rPr>
            </w:pPr>
            <w:r w:rsidRPr="009C43F3">
              <w:rPr>
                <w:rFonts w:cs="Arial"/>
                <w:sz w:val="20"/>
                <w:szCs w:val="20"/>
              </w:rPr>
              <w:t>tensile strength (kgf/</w:t>
            </w:r>
            <w:r w:rsidRPr="009C43F3">
              <w:rPr>
                <w:rFonts w:cs="Arial"/>
                <w:sz w:val="20"/>
                <w:szCs w:val="20"/>
              </w:rPr>
              <w:t>㎠</w:t>
            </w:r>
            <w:r w:rsidRPr="009C43F3">
              <w:rPr>
                <w:rFonts w:cs="Arial"/>
                <w:sz w:val="20"/>
                <w:szCs w:val="20"/>
              </w:rPr>
              <w:t>)</w:t>
            </w:r>
          </w:p>
        </w:tc>
        <w:tc>
          <w:tcPr>
            <w:tcW w:w="2918" w:type="dxa"/>
          </w:tcPr>
          <w:p w14:paraId="1FC96EBF" w14:textId="77777777" w:rsidR="00192B90" w:rsidRPr="009C43F3" w:rsidRDefault="00192B90" w:rsidP="001440D7">
            <w:pPr>
              <w:jc w:val="center"/>
              <w:rPr>
                <w:rFonts w:cs="Arial"/>
                <w:sz w:val="20"/>
                <w:szCs w:val="20"/>
              </w:rPr>
            </w:pPr>
            <w:r w:rsidRPr="009C43F3">
              <w:rPr>
                <w:rFonts w:cs="Arial"/>
                <w:sz w:val="20"/>
                <w:szCs w:val="20"/>
              </w:rPr>
              <w:t>600</w:t>
            </w:r>
          </w:p>
        </w:tc>
        <w:tc>
          <w:tcPr>
            <w:tcW w:w="3142" w:type="dxa"/>
          </w:tcPr>
          <w:p w14:paraId="0DAA4A84" w14:textId="77777777" w:rsidR="00192B90" w:rsidRPr="009C43F3" w:rsidRDefault="00192B90" w:rsidP="001440D7">
            <w:pPr>
              <w:jc w:val="center"/>
              <w:rPr>
                <w:rFonts w:cs="Arial"/>
                <w:sz w:val="20"/>
                <w:szCs w:val="20"/>
              </w:rPr>
            </w:pPr>
            <w:r w:rsidRPr="009C43F3">
              <w:rPr>
                <w:rFonts w:cs="Arial"/>
                <w:sz w:val="20"/>
                <w:szCs w:val="20"/>
              </w:rPr>
              <w:t>ASTM D638</w:t>
            </w:r>
          </w:p>
        </w:tc>
      </w:tr>
      <w:tr w:rsidR="00192B90" w:rsidRPr="00003CBB" w14:paraId="6D83758B" w14:textId="77777777" w:rsidTr="009C43F3">
        <w:tc>
          <w:tcPr>
            <w:tcW w:w="3510" w:type="dxa"/>
          </w:tcPr>
          <w:p w14:paraId="704304FC" w14:textId="77777777" w:rsidR="00192B90" w:rsidRPr="009C43F3" w:rsidRDefault="00192B90" w:rsidP="001440D7">
            <w:pPr>
              <w:jc w:val="center"/>
              <w:rPr>
                <w:rFonts w:cs="Arial"/>
                <w:sz w:val="20"/>
                <w:szCs w:val="20"/>
              </w:rPr>
            </w:pPr>
            <w:r w:rsidRPr="009C43F3">
              <w:rPr>
                <w:rFonts w:cs="Arial"/>
                <w:sz w:val="20"/>
                <w:szCs w:val="20"/>
              </w:rPr>
              <w:t>Elongation percentage (%)</w:t>
            </w:r>
          </w:p>
        </w:tc>
        <w:tc>
          <w:tcPr>
            <w:tcW w:w="2918" w:type="dxa"/>
          </w:tcPr>
          <w:p w14:paraId="56233460" w14:textId="77777777" w:rsidR="00192B90" w:rsidRPr="009C43F3" w:rsidRDefault="00192B90" w:rsidP="001440D7">
            <w:pPr>
              <w:jc w:val="center"/>
              <w:rPr>
                <w:rFonts w:cs="Arial"/>
                <w:sz w:val="20"/>
                <w:szCs w:val="20"/>
              </w:rPr>
            </w:pPr>
            <w:r w:rsidRPr="009C43F3">
              <w:rPr>
                <w:rFonts w:cs="Arial"/>
                <w:sz w:val="20"/>
                <w:szCs w:val="20"/>
              </w:rPr>
              <w:t>5</w:t>
            </w:r>
          </w:p>
        </w:tc>
        <w:tc>
          <w:tcPr>
            <w:tcW w:w="3142" w:type="dxa"/>
          </w:tcPr>
          <w:p w14:paraId="1F9D383E" w14:textId="77777777" w:rsidR="00192B90" w:rsidRPr="009C43F3" w:rsidRDefault="00192B90" w:rsidP="001440D7">
            <w:pPr>
              <w:jc w:val="center"/>
              <w:rPr>
                <w:rFonts w:cs="Arial"/>
                <w:sz w:val="20"/>
                <w:szCs w:val="20"/>
              </w:rPr>
            </w:pPr>
            <w:r w:rsidRPr="009C43F3">
              <w:rPr>
                <w:rFonts w:cs="Arial"/>
                <w:sz w:val="20"/>
                <w:szCs w:val="20"/>
              </w:rPr>
              <w:t>ASTM D638</w:t>
            </w:r>
          </w:p>
        </w:tc>
      </w:tr>
      <w:tr w:rsidR="00192B90" w:rsidRPr="00003CBB" w14:paraId="74F01CEF" w14:textId="77777777" w:rsidTr="009C43F3">
        <w:tc>
          <w:tcPr>
            <w:tcW w:w="3510" w:type="dxa"/>
          </w:tcPr>
          <w:p w14:paraId="67413939" w14:textId="77777777" w:rsidR="00192B90" w:rsidRPr="009C43F3" w:rsidRDefault="00192B90" w:rsidP="001440D7">
            <w:pPr>
              <w:jc w:val="center"/>
              <w:rPr>
                <w:rFonts w:cs="Arial"/>
                <w:sz w:val="20"/>
                <w:szCs w:val="20"/>
              </w:rPr>
            </w:pPr>
            <w:r w:rsidRPr="009C43F3">
              <w:rPr>
                <w:rFonts w:cs="Arial"/>
                <w:sz w:val="20"/>
                <w:szCs w:val="20"/>
              </w:rPr>
              <w:t>The load deflection Temperature (</w:t>
            </w:r>
            <w:r w:rsidRPr="009C43F3">
              <w:rPr>
                <w:rFonts w:ascii="Malgun Gothic" w:eastAsia="Malgun Gothic" w:hAnsi="Malgun Gothic" w:cs="Malgun Gothic" w:hint="eastAsia"/>
                <w:sz w:val="20"/>
                <w:szCs w:val="20"/>
              </w:rPr>
              <w:t>℃</w:t>
            </w:r>
            <w:r w:rsidRPr="009C43F3">
              <w:rPr>
                <w:rFonts w:cs="Arial"/>
                <w:sz w:val="20"/>
                <w:szCs w:val="20"/>
              </w:rPr>
              <w:t>)</w:t>
            </w:r>
          </w:p>
        </w:tc>
        <w:tc>
          <w:tcPr>
            <w:tcW w:w="2918" w:type="dxa"/>
          </w:tcPr>
          <w:p w14:paraId="4C3D36EB" w14:textId="77777777" w:rsidR="00192B90" w:rsidRPr="009C43F3" w:rsidRDefault="00192B90" w:rsidP="001440D7">
            <w:pPr>
              <w:jc w:val="center"/>
              <w:rPr>
                <w:rFonts w:cs="Arial"/>
                <w:sz w:val="20"/>
                <w:szCs w:val="20"/>
              </w:rPr>
            </w:pPr>
            <w:r w:rsidRPr="009C43F3">
              <w:rPr>
                <w:rFonts w:cs="Arial"/>
                <w:sz w:val="20"/>
                <w:szCs w:val="20"/>
              </w:rPr>
              <w:t>80</w:t>
            </w:r>
          </w:p>
        </w:tc>
        <w:tc>
          <w:tcPr>
            <w:tcW w:w="3142" w:type="dxa"/>
          </w:tcPr>
          <w:p w14:paraId="6370AED5" w14:textId="77777777" w:rsidR="00192B90" w:rsidRPr="009C43F3" w:rsidRDefault="00192B90" w:rsidP="001440D7">
            <w:pPr>
              <w:jc w:val="center"/>
              <w:rPr>
                <w:rFonts w:cs="Arial"/>
                <w:sz w:val="20"/>
                <w:szCs w:val="20"/>
              </w:rPr>
            </w:pPr>
            <w:r w:rsidRPr="009C43F3">
              <w:rPr>
                <w:rFonts w:cs="Arial"/>
                <w:sz w:val="20"/>
                <w:szCs w:val="20"/>
              </w:rPr>
              <w:t>ASTM D648</w:t>
            </w:r>
          </w:p>
        </w:tc>
      </w:tr>
      <w:tr w:rsidR="00192B90" w:rsidRPr="00003CBB" w14:paraId="100E8378" w14:textId="77777777" w:rsidTr="009C43F3">
        <w:tc>
          <w:tcPr>
            <w:tcW w:w="3510" w:type="dxa"/>
          </w:tcPr>
          <w:p w14:paraId="3A92EAD2" w14:textId="54BBAC0A" w:rsidR="00192B90" w:rsidRPr="009C43F3" w:rsidRDefault="00192B90" w:rsidP="001440D7">
            <w:pPr>
              <w:jc w:val="center"/>
              <w:rPr>
                <w:rFonts w:cs="Arial"/>
                <w:sz w:val="20"/>
                <w:szCs w:val="20"/>
              </w:rPr>
            </w:pPr>
            <w:r w:rsidRPr="009C43F3">
              <w:rPr>
                <w:rFonts w:cs="Arial"/>
                <w:sz w:val="20"/>
                <w:szCs w:val="20"/>
              </w:rPr>
              <w:t>Vertical light transmittance</w:t>
            </w:r>
            <w:r w:rsidR="007D0F4B">
              <w:rPr>
                <w:rFonts w:cs="Arial"/>
                <w:sz w:val="20"/>
                <w:szCs w:val="20"/>
              </w:rPr>
              <w:t xml:space="preserve"> </w:t>
            </w:r>
            <w:r w:rsidRPr="009C43F3">
              <w:rPr>
                <w:rFonts w:cs="Arial"/>
                <w:sz w:val="20"/>
                <w:szCs w:val="20"/>
              </w:rPr>
              <w:t>(%)</w:t>
            </w:r>
          </w:p>
        </w:tc>
        <w:tc>
          <w:tcPr>
            <w:tcW w:w="2918" w:type="dxa"/>
          </w:tcPr>
          <w:p w14:paraId="314746A4" w14:textId="77777777" w:rsidR="00192B90" w:rsidRPr="009C43F3" w:rsidRDefault="00192B90" w:rsidP="001440D7">
            <w:pPr>
              <w:jc w:val="center"/>
              <w:rPr>
                <w:rFonts w:cs="Arial"/>
                <w:sz w:val="20"/>
                <w:szCs w:val="20"/>
              </w:rPr>
            </w:pPr>
            <w:r w:rsidRPr="009C43F3">
              <w:rPr>
                <w:rFonts w:cs="Arial"/>
                <w:sz w:val="20"/>
                <w:szCs w:val="20"/>
              </w:rPr>
              <w:t>80</w:t>
            </w:r>
          </w:p>
        </w:tc>
        <w:tc>
          <w:tcPr>
            <w:tcW w:w="3142" w:type="dxa"/>
          </w:tcPr>
          <w:p w14:paraId="166DDEF1" w14:textId="77777777" w:rsidR="00192B90" w:rsidRPr="009C43F3" w:rsidRDefault="00192B90" w:rsidP="001440D7">
            <w:pPr>
              <w:jc w:val="center"/>
              <w:rPr>
                <w:rFonts w:cs="Arial"/>
                <w:sz w:val="20"/>
                <w:szCs w:val="20"/>
              </w:rPr>
            </w:pPr>
            <w:r w:rsidRPr="009C43F3">
              <w:rPr>
                <w:rFonts w:cs="Arial"/>
                <w:sz w:val="20"/>
                <w:szCs w:val="20"/>
              </w:rPr>
              <w:t>ASTM D1003</w:t>
            </w:r>
          </w:p>
        </w:tc>
      </w:tr>
      <w:tr w:rsidR="00192B90" w:rsidRPr="00003CBB" w14:paraId="66B2F3AA" w14:textId="77777777" w:rsidTr="009C43F3">
        <w:tc>
          <w:tcPr>
            <w:tcW w:w="3510" w:type="dxa"/>
          </w:tcPr>
          <w:p w14:paraId="17D643C0" w14:textId="77777777" w:rsidR="00192B90" w:rsidRPr="009C43F3" w:rsidRDefault="00192B90" w:rsidP="001440D7">
            <w:pPr>
              <w:jc w:val="center"/>
              <w:rPr>
                <w:rFonts w:cs="Arial"/>
                <w:sz w:val="20"/>
                <w:szCs w:val="20"/>
              </w:rPr>
            </w:pPr>
            <w:r w:rsidRPr="009C43F3">
              <w:rPr>
                <w:rFonts w:cs="Arial"/>
                <w:color w:val="000000"/>
                <w:sz w:val="20"/>
                <w:szCs w:val="20"/>
              </w:rPr>
              <w:t xml:space="preserve">flexural modulus </w:t>
            </w:r>
            <w:r w:rsidRPr="009C43F3">
              <w:rPr>
                <w:rFonts w:cs="Arial"/>
                <w:sz w:val="20"/>
                <w:szCs w:val="20"/>
              </w:rPr>
              <w:t>(kg/</w:t>
            </w:r>
            <w:r w:rsidRPr="009C43F3">
              <w:rPr>
                <w:rFonts w:cs="Arial"/>
                <w:sz w:val="20"/>
                <w:szCs w:val="20"/>
              </w:rPr>
              <w:t>㎠</w:t>
            </w:r>
            <w:r w:rsidRPr="009C43F3">
              <w:rPr>
                <w:rFonts w:cs="Arial"/>
                <w:sz w:val="20"/>
                <w:szCs w:val="20"/>
              </w:rPr>
              <w:t>)</w:t>
            </w:r>
          </w:p>
        </w:tc>
        <w:tc>
          <w:tcPr>
            <w:tcW w:w="2918" w:type="dxa"/>
          </w:tcPr>
          <w:p w14:paraId="11F1D639" w14:textId="77777777" w:rsidR="00192B90" w:rsidRPr="009C43F3" w:rsidRDefault="00192B90" w:rsidP="001440D7">
            <w:pPr>
              <w:jc w:val="center"/>
              <w:rPr>
                <w:rFonts w:cs="Arial"/>
                <w:sz w:val="20"/>
                <w:szCs w:val="20"/>
              </w:rPr>
            </w:pPr>
            <w:r w:rsidRPr="009C43F3">
              <w:rPr>
                <w:rFonts w:cs="Arial"/>
                <w:sz w:val="20"/>
                <w:szCs w:val="20"/>
              </w:rPr>
              <w:t>32 000</w:t>
            </w:r>
          </w:p>
        </w:tc>
        <w:tc>
          <w:tcPr>
            <w:tcW w:w="3142" w:type="dxa"/>
          </w:tcPr>
          <w:p w14:paraId="05B40866" w14:textId="77777777" w:rsidR="00192B90" w:rsidRPr="009C43F3" w:rsidRDefault="00192B90" w:rsidP="001440D7">
            <w:pPr>
              <w:jc w:val="center"/>
              <w:rPr>
                <w:rFonts w:cs="Arial"/>
                <w:sz w:val="20"/>
                <w:szCs w:val="20"/>
              </w:rPr>
            </w:pPr>
            <w:r w:rsidRPr="009C43F3">
              <w:rPr>
                <w:rFonts w:cs="Arial"/>
                <w:sz w:val="20"/>
                <w:szCs w:val="20"/>
              </w:rPr>
              <w:t>ASTM D790</w:t>
            </w:r>
          </w:p>
        </w:tc>
      </w:tr>
    </w:tbl>
    <w:p w14:paraId="7A3AACF3" w14:textId="77777777" w:rsidR="00192B90" w:rsidRPr="00003CBB" w:rsidRDefault="00192B90" w:rsidP="00192B90"/>
    <w:p w14:paraId="3809F192" w14:textId="77777777" w:rsidR="00192B90" w:rsidRDefault="00192B90" w:rsidP="002D6300">
      <w:pPr>
        <w:pStyle w:val="2"/>
        <w:numPr>
          <w:ilvl w:val="0"/>
          <w:numId w:val="0"/>
        </w:numPr>
        <w:ind w:left="589" w:hangingChars="300" w:hanging="589"/>
        <w:rPr>
          <w:rFonts w:ascii="Calibri" w:hAnsi="Calibri"/>
          <w:lang w:val="de-DE"/>
        </w:rPr>
      </w:pPr>
      <w:r w:rsidRPr="002D6300">
        <w:rPr>
          <w:rFonts w:ascii="Calibri" w:hAnsi="Calibri"/>
          <w:b/>
          <w:lang w:val="de-DE"/>
        </w:rPr>
        <w:t>Note</w:t>
      </w:r>
      <w:r w:rsidRPr="003B21AA">
        <w:rPr>
          <w:rFonts w:ascii="Calibri" w:hAnsi="Calibri"/>
          <w:lang w:val="de-DE"/>
        </w:rPr>
        <w:t xml:space="preserve">: The test method is as KS M standard tests also. The resulting value should be used to set </w:t>
      </w:r>
      <w:r w:rsidRPr="003B21AA">
        <w:rPr>
          <w:rFonts w:ascii="Calibri" w:hAnsi="Calibri"/>
          <w:lang w:val="de-DE"/>
        </w:rPr>
        <w:br/>
        <w:t>the unit in this specification.</w:t>
      </w:r>
    </w:p>
    <w:p w14:paraId="1937972F" w14:textId="77777777" w:rsidR="002D6300" w:rsidRPr="003B21AA" w:rsidRDefault="002D6300" w:rsidP="002D6300">
      <w:pPr>
        <w:pStyle w:val="2"/>
        <w:numPr>
          <w:ilvl w:val="0"/>
          <w:numId w:val="0"/>
        </w:numPr>
        <w:ind w:left="600" w:hangingChars="300" w:hanging="600"/>
        <w:rPr>
          <w:rFonts w:ascii="Calibri" w:hAnsi="Calibri"/>
          <w:lang w:val="de-DE"/>
        </w:rPr>
      </w:pPr>
    </w:p>
    <w:p w14:paraId="58654226" w14:textId="2FF1F53E" w:rsidR="002D6300" w:rsidRPr="002D6300" w:rsidRDefault="002D6300" w:rsidP="002D6300">
      <w:pPr>
        <w:pStyle w:val="KSDTA1110"/>
        <w:tabs>
          <w:tab w:val="num" w:pos="100"/>
        </w:tabs>
        <w:rPr>
          <w:rFonts w:cs="Arial"/>
        </w:rPr>
      </w:pPr>
      <w:bookmarkStart w:id="3" w:name="_Toc438295303"/>
      <w:r w:rsidRPr="002D6300">
        <w:rPr>
          <w:rFonts w:cs="Arial"/>
        </w:rPr>
        <w:t xml:space="preserve">When the lens is tested according to 4 of KS C IEC 60068-2-5, </w:t>
      </w:r>
      <w:r w:rsidRPr="002D6300">
        <w:rPr>
          <w:rStyle w:val="alt-edited1"/>
          <w:rFonts w:cs="Arial"/>
          <w:color w:val="auto"/>
        </w:rPr>
        <w:t>it should be appropriate</w:t>
      </w:r>
      <w:bookmarkEnd w:id="3"/>
      <w:r w:rsidRPr="002D6300">
        <w:rPr>
          <w:rFonts w:cs="Arial" w:hint="eastAsia"/>
          <w:lang w:eastAsia="ko-KR"/>
        </w:rPr>
        <w:t>.</w:t>
      </w:r>
    </w:p>
    <w:p w14:paraId="3FA788CB" w14:textId="767E14AC" w:rsidR="002D6300" w:rsidRPr="002D6300" w:rsidRDefault="002D6300" w:rsidP="002D6300">
      <w:pPr>
        <w:pStyle w:val="KSDTA110"/>
        <w:tabs>
          <w:tab w:val="num" w:pos="700"/>
        </w:tabs>
        <w:rPr>
          <w:rFonts w:eastAsia="Dotum" w:cs="Arial"/>
          <w:b/>
        </w:rPr>
      </w:pPr>
      <w:r w:rsidRPr="002D6300">
        <w:rPr>
          <w:rFonts w:eastAsia="Malgun Gothic" w:cs="Arial" w:hint="eastAsia"/>
          <w:b/>
          <w:kern w:val="2"/>
          <w:szCs w:val="22"/>
          <w:lang w:eastAsia="ko-KR"/>
        </w:rPr>
        <w:t>A</w:t>
      </w:r>
      <w:r w:rsidRPr="002D6300">
        <w:rPr>
          <w:rFonts w:eastAsiaTheme="minorEastAsia" w:cs="Arial"/>
          <w:b/>
          <w:kern w:val="2"/>
          <w:szCs w:val="22"/>
          <w:lang w:eastAsia="ko-KR"/>
        </w:rPr>
        <w:t xml:space="preserve"> flashing apparatus and control panel</w:t>
      </w:r>
    </w:p>
    <w:p w14:paraId="5C3B15F2" w14:textId="439D2F1D" w:rsidR="002D6300" w:rsidRPr="002D6300" w:rsidRDefault="002D6300" w:rsidP="002D6300">
      <w:pPr>
        <w:pStyle w:val="KSDTA1110"/>
        <w:rPr>
          <w:rFonts w:cs="Arial"/>
          <w:lang w:eastAsia="ko-KR"/>
        </w:rPr>
      </w:pPr>
      <w:r w:rsidRPr="002D6300">
        <w:rPr>
          <w:rFonts w:eastAsiaTheme="minorEastAsia" w:cs="Arial"/>
          <w:kern w:val="2"/>
          <w:szCs w:val="22"/>
          <w:lang w:eastAsia="ko-KR"/>
        </w:rPr>
        <w:t>A circuit board has to be coated to withstand a base and water and s</w:t>
      </w:r>
      <w:r w:rsidRPr="002D6300">
        <w:rPr>
          <w:rFonts w:cs="Arial"/>
        </w:rPr>
        <w:t>hould not occur</w:t>
      </w:r>
      <w:r>
        <w:rPr>
          <w:rFonts w:cs="Arial"/>
          <w:lang w:eastAsia="ko-KR"/>
        </w:rPr>
        <w:t>red</w:t>
      </w:r>
      <w:r w:rsidRPr="002D6300">
        <w:rPr>
          <w:rFonts w:cs="Arial"/>
        </w:rPr>
        <w:t xml:space="preserve"> short circuit itself.</w:t>
      </w:r>
    </w:p>
    <w:p w14:paraId="45D7A9F3" w14:textId="48CC6242" w:rsidR="002D6300" w:rsidRPr="002D6300" w:rsidRDefault="002D6300" w:rsidP="002D6300">
      <w:pPr>
        <w:pStyle w:val="KSDTA1110"/>
        <w:tabs>
          <w:tab w:val="clear" w:pos="0"/>
          <w:tab w:val="num" w:pos="-1"/>
        </w:tabs>
        <w:rPr>
          <w:rFonts w:cs="Arial"/>
        </w:rPr>
      </w:pPr>
      <w:r w:rsidRPr="002D6300">
        <w:rPr>
          <w:rFonts w:cs="Arial"/>
          <w:lang w:val="pl-PL"/>
        </w:rPr>
        <w:t>Rhythm characteristics</w:t>
      </w:r>
      <w:r w:rsidRPr="002D6300">
        <w:rPr>
          <w:rFonts w:cs="Arial"/>
        </w:rPr>
        <w:t xml:space="preserve"> standard and adjustment method can be displayed inside or outside of the flashing apparatus and control panel or provided separately as a brochure.</w:t>
      </w:r>
    </w:p>
    <w:p w14:paraId="7110B69A" w14:textId="0B512812" w:rsidR="002D6300" w:rsidRDefault="002D6300" w:rsidP="002D6300">
      <w:pPr>
        <w:pStyle w:val="KSDTA1110"/>
        <w:tabs>
          <w:tab w:val="clear" w:pos="0"/>
          <w:tab w:val="num" w:pos="-1"/>
        </w:tabs>
        <w:rPr>
          <w:rFonts w:cs="Arial"/>
          <w:lang w:eastAsia="ko-KR"/>
        </w:rPr>
      </w:pPr>
      <w:r w:rsidRPr="002D6300">
        <w:rPr>
          <w:rFonts w:cs="Arial"/>
        </w:rPr>
        <w:t>If necessary, should be capable of synchronizing the flashing and should be able to remotely monitoring at the function of the lantern.</w:t>
      </w:r>
    </w:p>
    <w:p w14:paraId="293A2C4E" w14:textId="77777777" w:rsidR="002D6300" w:rsidRPr="002D6300" w:rsidRDefault="002D6300" w:rsidP="002D6300">
      <w:pPr>
        <w:pStyle w:val="KSDTA1110"/>
        <w:tabs>
          <w:tab w:val="num" w:pos="900"/>
        </w:tabs>
        <w:rPr>
          <w:rFonts w:cs="Arial"/>
          <w:lang w:eastAsia="ko-KR"/>
        </w:rPr>
      </w:pPr>
      <w:r w:rsidRPr="002D6300">
        <w:rPr>
          <w:rStyle w:val="shorttext"/>
          <w:rFonts w:cs="Arial"/>
        </w:rPr>
        <w:t>Electrical properties shall conform to Annex table A. 2.</w:t>
      </w:r>
    </w:p>
    <w:p w14:paraId="520CD5BF" w14:textId="77777777" w:rsidR="00192B90" w:rsidRPr="002D6300" w:rsidRDefault="00192B90" w:rsidP="00192B90">
      <w:pPr>
        <w:rPr>
          <w:lang w:val="de-DE"/>
        </w:rPr>
      </w:pPr>
    </w:p>
    <w:p w14:paraId="5170CFF6" w14:textId="77777777" w:rsidR="00192B90" w:rsidRPr="003B21AA" w:rsidRDefault="00192B90" w:rsidP="00192B90">
      <w:pPr>
        <w:pStyle w:val="KSDT0"/>
        <w:rPr>
          <w:rFonts w:ascii="Calibri" w:hAnsi="Calibri"/>
          <w:b w:val="0"/>
          <w:i/>
          <w:sz w:val="22"/>
          <w:szCs w:val="22"/>
        </w:rPr>
      </w:pPr>
      <w:r w:rsidRPr="003B21AA">
        <w:rPr>
          <w:rFonts w:ascii="Calibri" w:hAnsi="Calibri"/>
          <w:b w:val="0"/>
          <w:i/>
          <w:sz w:val="22"/>
          <w:szCs w:val="22"/>
        </w:rPr>
        <w:t xml:space="preserve">Annex table </w:t>
      </w:r>
      <w:r w:rsidRPr="003B21AA">
        <w:rPr>
          <w:rFonts w:ascii="Calibri" w:hAnsi="Calibri"/>
          <w:b w:val="0"/>
          <w:i/>
          <w:sz w:val="22"/>
          <w:szCs w:val="22"/>
        </w:rPr>
        <w:fldChar w:fldCharType="begin"/>
      </w:r>
      <w:r w:rsidRPr="003B21AA">
        <w:rPr>
          <w:rFonts w:ascii="Calibri" w:hAnsi="Calibri"/>
          <w:b w:val="0"/>
          <w:i/>
          <w:sz w:val="22"/>
          <w:szCs w:val="22"/>
        </w:rPr>
        <w:instrText xml:space="preserve">\IF </w:instrText>
      </w:r>
      <w:r w:rsidRPr="003B21AA">
        <w:rPr>
          <w:rFonts w:ascii="Calibri" w:hAnsi="Calibri"/>
          <w:b w:val="0"/>
          <w:i/>
          <w:sz w:val="22"/>
          <w:szCs w:val="22"/>
        </w:rPr>
        <w:fldChar w:fldCharType="begin"/>
      </w:r>
      <w:r w:rsidRPr="003B21AA">
        <w:rPr>
          <w:rFonts w:ascii="Calibri" w:hAnsi="Calibri"/>
          <w:b w:val="0"/>
          <w:i/>
          <w:sz w:val="22"/>
          <w:szCs w:val="22"/>
        </w:rPr>
        <w:instrText xml:space="preserve">SEQ aaa \c </w:instrText>
      </w:r>
      <w:r w:rsidRPr="003B21AA">
        <w:rPr>
          <w:rFonts w:ascii="Calibri" w:hAnsi="Calibri"/>
          <w:b w:val="0"/>
          <w:i/>
          <w:sz w:val="22"/>
          <w:szCs w:val="22"/>
        </w:rPr>
        <w:fldChar w:fldCharType="separate"/>
      </w:r>
      <w:r w:rsidR="009F1F7A">
        <w:rPr>
          <w:rFonts w:ascii="Calibri" w:hAnsi="Calibri"/>
          <w:b w:val="0"/>
          <w:i/>
          <w:noProof/>
          <w:sz w:val="22"/>
          <w:szCs w:val="22"/>
        </w:rPr>
        <w:instrText>0</w:instrText>
      </w:r>
      <w:r w:rsidRPr="003B21AA">
        <w:rPr>
          <w:rFonts w:ascii="Calibri" w:hAnsi="Calibri"/>
          <w:b w:val="0"/>
          <w:i/>
          <w:sz w:val="22"/>
          <w:szCs w:val="22"/>
        </w:rPr>
        <w:fldChar w:fldCharType="end"/>
      </w:r>
      <w:r w:rsidRPr="003B21AA">
        <w:rPr>
          <w:rFonts w:ascii="Calibri" w:hAnsi="Calibri"/>
          <w:b w:val="0"/>
          <w:i/>
          <w:sz w:val="22"/>
          <w:szCs w:val="22"/>
        </w:rPr>
        <w:instrText>&gt;= 1 "</w:instrText>
      </w:r>
      <w:r w:rsidRPr="003B21AA">
        <w:rPr>
          <w:rFonts w:ascii="Calibri" w:hAnsi="Calibri"/>
          <w:b w:val="0"/>
          <w:i/>
          <w:sz w:val="22"/>
          <w:szCs w:val="22"/>
        </w:rPr>
        <w:fldChar w:fldCharType="begin"/>
      </w:r>
      <w:r w:rsidRPr="003B21AA">
        <w:rPr>
          <w:rFonts w:ascii="Calibri" w:hAnsi="Calibri"/>
          <w:b w:val="0"/>
          <w:i/>
          <w:sz w:val="22"/>
          <w:szCs w:val="22"/>
        </w:rPr>
        <w:instrText xml:space="preserve">SEQ aaa \c \* ALPHABETIC </w:instrText>
      </w:r>
      <w:r w:rsidRPr="003B21AA">
        <w:rPr>
          <w:rFonts w:ascii="Calibri" w:hAnsi="Calibri"/>
          <w:b w:val="0"/>
          <w:i/>
          <w:sz w:val="22"/>
          <w:szCs w:val="22"/>
        </w:rPr>
        <w:fldChar w:fldCharType="separate"/>
      </w:r>
      <w:r w:rsidRPr="003B21AA">
        <w:rPr>
          <w:rFonts w:ascii="Calibri" w:hAnsi="Calibri"/>
          <w:b w:val="0"/>
          <w:i/>
          <w:sz w:val="22"/>
          <w:szCs w:val="22"/>
        </w:rPr>
        <w:instrText>A</w:instrText>
      </w:r>
      <w:r w:rsidRPr="003B21AA">
        <w:rPr>
          <w:rFonts w:ascii="Calibri" w:hAnsi="Calibri"/>
          <w:b w:val="0"/>
          <w:i/>
          <w:sz w:val="22"/>
          <w:szCs w:val="22"/>
        </w:rPr>
        <w:fldChar w:fldCharType="end"/>
      </w:r>
      <w:r w:rsidRPr="003B21AA">
        <w:rPr>
          <w:rFonts w:ascii="Calibri" w:hAnsi="Calibri"/>
          <w:b w:val="0"/>
          <w:i/>
          <w:sz w:val="22"/>
          <w:szCs w:val="22"/>
        </w:rPr>
        <w:instrText xml:space="preserve">." </w:instrText>
      </w:r>
      <w:r w:rsidRPr="003B21AA">
        <w:rPr>
          <w:rFonts w:ascii="Calibri" w:hAnsi="Calibri"/>
          <w:b w:val="0"/>
          <w:i/>
          <w:sz w:val="22"/>
          <w:szCs w:val="22"/>
        </w:rPr>
        <w:fldChar w:fldCharType="end"/>
      </w:r>
      <w:r w:rsidRPr="003B21AA">
        <w:rPr>
          <w:rFonts w:ascii="Calibri" w:hAnsi="Calibri"/>
          <w:b w:val="0"/>
          <w:i/>
          <w:sz w:val="22"/>
          <w:szCs w:val="22"/>
        </w:rPr>
        <w:fldChar w:fldCharType="begin"/>
      </w:r>
      <w:r w:rsidRPr="003B21AA">
        <w:rPr>
          <w:rFonts w:ascii="Calibri" w:hAnsi="Calibri"/>
          <w:b w:val="0"/>
          <w:i/>
          <w:sz w:val="22"/>
          <w:szCs w:val="22"/>
        </w:rPr>
        <w:instrText xml:space="preserve">\IF </w:instrText>
      </w:r>
      <w:r w:rsidRPr="003B21AA">
        <w:rPr>
          <w:rFonts w:ascii="Calibri" w:hAnsi="Calibri"/>
          <w:b w:val="0"/>
          <w:i/>
          <w:sz w:val="22"/>
          <w:szCs w:val="22"/>
        </w:rPr>
        <w:fldChar w:fldCharType="begin"/>
      </w:r>
      <w:r w:rsidRPr="003B21AA">
        <w:rPr>
          <w:rFonts w:ascii="Calibri" w:hAnsi="Calibri"/>
          <w:b w:val="0"/>
          <w:i/>
          <w:sz w:val="22"/>
          <w:szCs w:val="22"/>
        </w:rPr>
        <w:instrText xml:space="preserve">SEQ aaal \c </w:instrText>
      </w:r>
      <w:r w:rsidRPr="003B21AA">
        <w:rPr>
          <w:rFonts w:ascii="Calibri" w:hAnsi="Calibri"/>
          <w:b w:val="0"/>
          <w:i/>
          <w:sz w:val="22"/>
          <w:szCs w:val="22"/>
        </w:rPr>
        <w:fldChar w:fldCharType="separate"/>
      </w:r>
      <w:r w:rsidR="009F1F7A">
        <w:rPr>
          <w:rFonts w:ascii="Calibri" w:hAnsi="Calibri"/>
          <w:b w:val="0"/>
          <w:i/>
          <w:noProof/>
          <w:sz w:val="22"/>
          <w:szCs w:val="22"/>
        </w:rPr>
        <w:instrText>0</w:instrText>
      </w:r>
      <w:r w:rsidRPr="003B21AA">
        <w:rPr>
          <w:rFonts w:ascii="Calibri" w:hAnsi="Calibri"/>
          <w:b w:val="0"/>
          <w:i/>
          <w:sz w:val="22"/>
          <w:szCs w:val="22"/>
        </w:rPr>
        <w:fldChar w:fldCharType="end"/>
      </w:r>
      <w:r w:rsidRPr="003B21AA">
        <w:rPr>
          <w:rFonts w:ascii="Calibri" w:hAnsi="Calibri"/>
          <w:b w:val="0"/>
          <w:i/>
          <w:sz w:val="22"/>
          <w:szCs w:val="22"/>
        </w:rPr>
        <w:instrText>&gt;= 1 "</w:instrText>
      </w:r>
      <w:r w:rsidRPr="003B21AA">
        <w:rPr>
          <w:rFonts w:ascii="Calibri" w:hAnsi="Calibri"/>
          <w:b w:val="0"/>
          <w:i/>
          <w:sz w:val="22"/>
          <w:szCs w:val="22"/>
        </w:rPr>
        <w:fldChar w:fldCharType="begin"/>
      </w:r>
      <w:r w:rsidRPr="003B21AA">
        <w:rPr>
          <w:rFonts w:ascii="Calibri" w:hAnsi="Calibri"/>
          <w:b w:val="0"/>
          <w:i/>
          <w:sz w:val="22"/>
          <w:szCs w:val="22"/>
        </w:rPr>
        <w:instrText xml:space="preserve">SEQ no \c </w:instrText>
      </w:r>
      <w:r w:rsidRPr="003B21AA">
        <w:rPr>
          <w:rFonts w:ascii="Calibri" w:hAnsi="Calibri"/>
          <w:b w:val="0"/>
          <w:i/>
          <w:sz w:val="22"/>
          <w:szCs w:val="22"/>
        </w:rPr>
        <w:fldChar w:fldCharType="separate"/>
      </w:r>
      <w:r w:rsidRPr="003B21AA">
        <w:rPr>
          <w:rFonts w:ascii="Calibri" w:hAnsi="Calibri"/>
          <w:b w:val="0"/>
          <w:i/>
          <w:sz w:val="22"/>
          <w:szCs w:val="22"/>
        </w:rPr>
        <w:instrText>1</w:instrText>
      </w:r>
      <w:r w:rsidRPr="003B21AA">
        <w:rPr>
          <w:rFonts w:ascii="Calibri" w:hAnsi="Calibri"/>
          <w:b w:val="0"/>
          <w:i/>
          <w:sz w:val="22"/>
          <w:szCs w:val="22"/>
        </w:rPr>
        <w:fldChar w:fldCharType="end"/>
      </w:r>
      <w:r w:rsidRPr="003B21AA">
        <w:rPr>
          <w:rFonts w:ascii="Calibri" w:hAnsi="Calibri"/>
          <w:b w:val="0"/>
          <w:i/>
          <w:sz w:val="22"/>
          <w:szCs w:val="22"/>
        </w:rPr>
        <w:fldChar w:fldCharType="begin"/>
      </w:r>
      <w:r w:rsidRPr="003B21AA">
        <w:rPr>
          <w:rFonts w:ascii="Calibri" w:hAnsi="Calibri"/>
          <w:b w:val="0"/>
          <w:i/>
          <w:sz w:val="22"/>
          <w:szCs w:val="22"/>
        </w:rPr>
        <w:instrText xml:space="preserve">SEQ duaaa \c \* ALPHABETIC </w:instrText>
      </w:r>
      <w:r w:rsidRPr="003B21AA">
        <w:rPr>
          <w:rFonts w:ascii="Calibri" w:hAnsi="Calibri"/>
          <w:b w:val="0"/>
          <w:i/>
          <w:sz w:val="22"/>
          <w:szCs w:val="22"/>
        </w:rPr>
        <w:fldChar w:fldCharType="separate"/>
      </w:r>
      <w:r w:rsidRPr="003B21AA">
        <w:rPr>
          <w:rFonts w:ascii="Calibri" w:hAnsi="Calibri"/>
          <w:b w:val="0"/>
          <w:i/>
          <w:sz w:val="22"/>
          <w:szCs w:val="22"/>
        </w:rPr>
        <w:instrText>A</w:instrText>
      </w:r>
      <w:r w:rsidRPr="003B21AA">
        <w:rPr>
          <w:rFonts w:ascii="Calibri" w:hAnsi="Calibri"/>
          <w:b w:val="0"/>
          <w:i/>
          <w:sz w:val="22"/>
          <w:szCs w:val="22"/>
        </w:rPr>
        <w:fldChar w:fldCharType="end"/>
      </w:r>
      <w:r w:rsidRPr="003B21AA">
        <w:rPr>
          <w:rFonts w:ascii="Calibri" w:hAnsi="Calibri"/>
          <w:b w:val="0"/>
          <w:i/>
          <w:sz w:val="22"/>
          <w:szCs w:val="22"/>
        </w:rPr>
        <w:instrText xml:space="preserve">." </w:instrText>
      </w:r>
      <w:r w:rsidRPr="003B21AA">
        <w:rPr>
          <w:rFonts w:ascii="Calibri" w:hAnsi="Calibri"/>
          <w:b w:val="0"/>
          <w:i/>
          <w:sz w:val="22"/>
          <w:szCs w:val="22"/>
        </w:rPr>
        <w:fldChar w:fldCharType="begin"/>
      </w:r>
      <w:r w:rsidRPr="003B21AA">
        <w:rPr>
          <w:rFonts w:ascii="Calibri" w:hAnsi="Calibri"/>
          <w:b w:val="0"/>
          <w:i/>
          <w:sz w:val="22"/>
          <w:szCs w:val="22"/>
        </w:rPr>
        <w:instrText xml:space="preserve"> \IF </w:instrText>
      </w:r>
      <w:r w:rsidRPr="003B21AA">
        <w:rPr>
          <w:rFonts w:ascii="Calibri" w:hAnsi="Calibri"/>
          <w:b w:val="0"/>
          <w:i/>
          <w:sz w:val="22"/>
          <w:szCs w:val="22"/>
        </w:rPr>
        <w:fldChar w:fldCharType="begin"/>
      </w:r>
      <w:r w:rsidRPr="003B21AA">
        <w:rPr>
          <w:rFonts w:ascii="Calibri" w:hAnsi="Calibri"/>
          <w:b w:val="0"/>
          <w:i/>
          <w:sz w:val="22"/>
          <w:szCs w:val="22"/>
        </w:rPr>
        <w:instrText xml:space="preserve">SEQ no \c </w:instrText>
      </w:r>
      <w:r w:rsidRPr="003B21AA">
        <w:rPr>
          <w:rFonts w:ascii="Calibri" w:hAnsi="Calibri"/>
          <w:b w:val="0"/>
          <w:i/>
          <w:sz w:val="22"/>
          <w:szCs w:val="22"/>
        </w:rPr>
        <w:fldChar w:fldCharType="separate"/>
      </w:r>
      <w:r w:rsidR="009F1F7A">
        <w:rPr>
          <w:rFonts w:ascii="Calibri" w:hAnsi="Calibri"/>
          <w:b w:val="0"/>
          <w:i/>
          <w:noProof/>
          <w:sz w:val="22"/>
          <w:szCs w:val="22"/>
        </w:rPr>
        <w:instrText>0</w:instrText>
      </w:r>
      <w:r w:rsidRPr="003B21AA">
        <w:rPr>
          <w:rFonts w:ascii="Calibri" w:hAnsi="Calibri"/>
          <w:b w:val="0"/>
          <w:i/>
          <w:sz w:val="22"/>
          <w:szCs w:val="22"/>
        </w:rPr>
        <w:fldChar w:fldCharType="end"/>
      </w:r>
      <w:r w:rsidRPr="003B21AA">
        <w:rPr>
          <w:rFonts w:ascii="Calibri" w:hAnsi="Calibri"/>
          <w:b w:val="0"/>
          <w:i/>
          <w:sz w:val="22"/>
          <w:szCs w:val="22"/>
        </w:rPr>
        <w:instrText>&gt;= 1 "</w:instrText>
      </w:r>
      <w:r w:rsidRPr="003B21AA">
        <w:rPr>
          <w:rFonts w:ascii="Calibri" w:hAnsi="Calibri"/>
          <w:b w:val="0"/>
          <w:i/>
          <w:sz w:val="22"/>
          <w:szCs w:val="22"/>
        </w:rPr>
        <w:fldChar w:fldCharType="begin"/>
      </w:r>
      <w:r w:rsidRPr="003B21AA">
        <w:rPr>
          <w:rFonts w:ascii="Calibri" w:hAnsi="Calibri"/>
          <w:b w:val="0"/>
          <w:i/>
          <w:sz w:val="22"/>
          <w:szCs w:val="22"/>
        </w:rPr>
        <w:instrText xml:space="preserve">SEQ no \c </w:instrText>
      </w:r>
      <w:r w:rsidRPr="003B21AA">
        <w:rPr>
          <w:rFonts w:ascii="Calibri" w:hAnsi="Calibri"/>
          <w:b w:val="0"/>
          <w:i/>
          <w:sz w:val="22"/>
          <w:szCs w:val="22"/>
        </w:rPr>
        <w:fldChar w:fldCharType="separate"/>
      </w:r>
      <w:r w:rsidRPr="003B21AA">
        <w:rPr>
          <w:rFonts w:ascii="Calibri" w:hAnsi="Calibri"/>
          <w:b w:val="0"/>
          <w:i/>
          <w:sz w:val="22"/>
          <w:szCs w:val="22"/>
        </w:rPr>
        <w:instrText>1</w:instrText>
      </w:r>
      <w:r w:rsidRPr="003B21AA">
        <w:rPr>
          <w:rFonts w:ascii="Calibri" w:hAnsi="Calibri"/>
          <w:b w:val="0"/>
          <w:i/>
          <w:sz w:val="22"/>
          <w:szCs w:val="22"/>
        </w:rPr>
        <w:fldChar w:fldCharType="end"/>
      </w:r>
      <w:r w:rsidRPr="003B21AA">
        <w:rPr>
          <w:rFonts w:ascii="Calibri" w:hAnsi="Calibri"/>
          <w:b w:val="0"/>
          <w:i/>
          <w:sz w:val="22"/>
          <w:szCs w:val="22"/>
        </w:rPr>
        <w:instrText xml:space="preserve">." </w:instrText>
      </w:r>
      <w:r w:rsidRPr="003B21AA">
        <w:rPr>
          <w:rFonts w:ascii="Calibri" w:hAnsi="Calibri"/>
          <w:b w:val="0"/>
          <w:i/>
          <w:sz w:val="22"/>
          <w:szCs w:val="22"/>
        </w:rPr>
        <w:fldChar w:fldCharType="end"/>
      </w:r>
      <w:r w:rsidRPr="003B21AA">
        <w:rPr>
          <w:rFonts w:ascii="Calibri" w:hAnsi="Calibri"/>
          <w:b w:val="0"/>
          <w:i/>
          <w:sz w:val="22"/>
          <w:szCs w:val="22"/>
        </w:rPr>
        <w:fldChar w:fldCharType="end"/>
      </w:r>
      <w:r w:rsidRPr="003B21AA">
        <w:rPr>
          <w:rFonts w:ascii="Calibri" w:hAnsi="Calibri"/>
          <w:b w:val="0"/>
          <w:i/>
          <w:sz w:val="22"/>
          <w:szCs w:val="22"/>
        </w:rPr>
        <w:t xml:space="preserve">A. 2 ― </w:t>
      </w:r>
      <w:r w:rsidRPr="003B21AA">
        <w:rPr>
          <w:rFonts w:ascii="Calibri" w:hAnsi="Calibri" w:cs="Arial"/>
          <w:b w:val="0"/>
          <w:i/>
          <w:sz w:val="22"/>
          <w:szCs w:val="22"/>
        </w:rPr>
        <w:t>flashing apparatus</w:t>
      </w:r>
      <w:r w:rsidRPr="003B21AA">
        <w:rPr>
          <w:rFonts w:ascii="Calibri" w:hAnsi="Calibri"/>
          <w:b w:val="0"/>
          <w:i/>
          <w:sz w:val="22"/>
          <w:szCs w:val="22"/>
        </w:rPr>
        <w:t xml:space="preserve"> </w:t>
      </w:r>
      <w:r w:rsidRPr="003B21AA">
        <w:rPr>
          <w:rStyle w:val="shorttext"/>
          <w:rFonts w:ascii="Calibri" w:hAnsi="Calibri" w:cs="Arial"/>
          <w:b w:val="0"/>
          <w:i/>
          <w:color w:val="222222"/>
          <w:sz w:val="22"/>
          <w:szCs w:val="22"/>
        </w:rPr>
        <w:t>Electrical properties</w:t>
      </w:r>
    </w:p>
    <w:tbl>
      <w:tblPr>
        <w:tblStyle w:val="TableGrid"/>
        <w:tblW w:w="0" w:type="auto"/>
        <w:tblLook w:val="04A0" w:firstRow="1" w:lastRow="0" w:firstColumn="1" w:lastColumn="0" w:noHBand="0" w:noVBand="1"/>
      </w:tblPr>
      <w:tblGrid>
        <w:gridCol w:w="1129"/>
        <w:gridCol w:w="2098"/>
        <w:gridCol w:w="1417"/>
        <w:gridCol w:w="1843"/>
        <w:gridCol w:w="1559"/>
        <w:gridCol w:w="1524"/>
      </w:tblGrid>
      <w:tr w:rsidR="00192B90" w:rsidRPr="00003CBB" w14:paraId="17266FB4" w14:textId="77777777" w:rsidTr="00BA63E3">
        <w:tc>
          <w:tcPr>
            <w:tcW w:w="1129" w:type="dxa"/>
            <w:vAlign w:val="center"/>
          </w:tcPr>
          <w:p w14:paraId="6FE6E675" w14:textId="77777777" w:rsidR="00192B90" w:rsidRPr="009C43F3" w:rsidRDefault="00192B90" w:rsidP="00BA63E3">
            <w:pPr>
              <w:jc w:val="center"/>
              <w:rPr>
                <w:sz w:val="20"/>
                <w:szCs w:val="20"/>
              </w:rPr>
            </w:pPr>
            <w:r w:rsidRPr="009C43F3">
              <w:rPr>
                <w:rFonts w:hint="eastAsia"/>
                <w:sz w:val="20"/>
                <w:szCs w:val="20"/>
              </w:rPr>
              <w:t>V</w:t>
            </w:r>
            <w:r w:rsidRPr="009C43F3">
              <w:rPr>
                <w:sz w:val="20"/>
                <w:szCs w:val="20"/>
              </w:rPr>
              <w:t>isibility distance</w:t>
            </w:r>
          </w:p>
        </w:tc>
        <w:tc>
          <w:tcPr>
            <w:tcW w:w="2098" w:type="dxa"/>
            <w:vAlign w:val="center"/>
          </w:tcPr>
          <w:p w14:paraId="08240B65" w14:textId="77777777" w:rsidR="00192B90" w:rsidRPr="009C43F3" w:rsidRDefault="00192B90" w:rsidP="00BA63E3">
            <w:pPr>
              <w:jc w:val="center"/>
              <w:rPr>
                <w:sz w:val="20"/>
                <w:szCs w:val="20"/>
              </w:rPr>
            </w:pPr>
            <w:r w:rsidRPr="009C43F3">
              <w:rPr>
                <w:rFonts w:hint="eastAsia"/>
                <w:sz w:val="20"/>
                <w:szCs w:val="20"/>
              </w:rPr>
              <w:t>Input Voltage</w:t>
            </w:r>
          </w:p>
        </w:tc>
        <w:tc>
          <w:tcPr>
            <w:tcW w:w="1417" w:type="dxa"/>
            <w:vAlign w:val="center"/>
          </w:tcPr>
          <w:p w14:paraId="69D5E2F4" w14:textId="77777777" w:rsidR="00192B90" w:rsidRPr="009C43F3" w:rsidRDefault="00192B90" w:rsidP="00BA63E3">
            <w:pPr>
              <w:jc w:val="center"/>
              <w:rPr>
                <w:sz w:val="20"/>
                <w:szCs w:val="20"/>
              </w:rPr>
            </w:pPr>
            <w:r w:rsidRPr="009C43F3">
              <w:rPr>
                <w:sz w:val="20"/>
                <w:szCs w:val="20"/>
              </w:rPr>
              <w:t>Power Consumption</w:t>
            </w:r>
          </w:p>
        </w:tc>
        <w:tc>
          <w:tcPr>
            <w:tcW w:w="1843" w:type="dxa"/>
            <w:vAlign w:val="center"/>
          </w:tcPr>
          <w:p w14:paraId="4D708C7F" w14:textId="77777777" w:rsidR="00192B90" w:rsidRPr="009C43F3" w:rsidRDefault="00192B90" w:rsidP="00BA63E3">
            <w:pPr>
              <w:jc w:val="center"/>
              <w:rPr>
                <w:sz w:val="20"/>
                <w:szCs w:val="20"/>
              </w:rPr>
            </w:pPr>
            <w:r w:rsidRPr="009C43F3">
              <w:rPr>
                <w:sz w:val="20"/>
                <w:szCs w:val="20"/>
              </w:rPr>
              <w:t>no-load current</w:t>
            </w:r>
          </w:p>
        </w:tc>
        <w:tc>
          <w:tcPr>
            <w:tcW w:w="1559" w:type="dxa"/>
            <w:vAlign w:val="center"/>
          </w:tcPr>
          <w:p w14:paraId="71CAC684" w14:textId="77777777" w:rsidR="00192B90" w:rsidRPr="009C43F3" w:rsidRDefault="00192B90" w:rsidP="00BA63E3">
            <w:pPr>
              <w:jc w:val="center"/>
              <w:rPr>
                <w:sz w:val="20"/>
                <w:szCs w:val="20"/>
              </w:rPr>
            </w:pPr>
            <w:r w:rsidRPr="009C43F3">
              <w:rPr>
                <w:sz w:val="20"/>
                <w:szCs w:val="20"/>
              </w:rPr>
              <w:t>Maximum output current</w:t>
            </w:r>
          </w:p>
        </w:tc>
        <w:tc>
          <w:tcPr>
            <w:tcW w:w="1524" w:type="dxa"/>
            <w:vAlign w:val="center"/>
          </w:tcPr>
          <w:p w14:paraId="0B2EA2C1" w14:textId="77777777" w:rsidR="00192B90" w:rsidRPr="009C43F3" w:rsidRDefault="00192B90" w:rsidP="00BA63E3">
            <w:pPr>
              <w:jc w:val="center"/>
              <w:rPr>
                <w:sz w:val="20"/>
                <w:szCs w:val="20"/>
              </w:rPr>
            </w:pPr>
            <w:r w:rsidRPr="009C43F3">
              <w:rPr>
                <w:rFonts w:hint="eastAsia"/>
                <w:sz w:val="20"/>
                <w:szCs w:val="20"/>
              </w:rPr>
              <w:t>T</w:t>
            </w:r>
            <w:r w:rsidRPr="009C43F3">
              <w:rPr>
                <w:sz w:val="20"/>
                <w:szCs w:val="20"/>
              </w:rPr>
              <w:t>rigger current deviation</w:t>
            </w:r>
          </w:p>
        </w:tc>
      </w:tr>
      <w:tr w:rsidR="00192B90" w:rsidRPr="00003CBB" w14:paraId="544EFFD5" w14:textId="77777777" w:rsidTr="00BA63E3">
        <w:tc>
          <w:tcPr>
            <w:tcW w:w="1129" w:type="dxa"/>
            <w:vAlign w:val="center"/>
          </w:tcPr>
          <w:p w14:paraId="3897F899" w14:textId="77777777" w:rsidR="00192B90" w:rsidRPr="009C43F3" w:rsidRDefault="00192B90" w:rsidP="00BA63E3">
            <w:pPr>
              <w:tabs>
                <w:tab w:val="center" w:pos="2280"/>
                <w:tab w:val="right" w:pos="4560"/>
              </w:tabs>
              <w:jc w:val="center"/>
              <w:rPr>
                <w:sz w:val="20"/>
                <w:szCs w:val="20"/>
              </w:rPr>
            </w:pPr>
            <w:r w:rsidRPr="009C43F3">
              <w:rPr>
                <w:rFonts w:hint="eastAsia"/>
                <w:sz w:val="20"/>
                <w:szCs w:val="20"/>
              </w:rPr>
              <w:t>3 NM</w:t>
            </w:r>
          </w:p>
        </w:tc>
        <w:tc>
          <w:tcPr>
            <w:tcW w:w="2098" w:type="dxa"/>
            <w:vAlign w:val="center"/>
          </w:tcPr>
          <w:p w14:paraId="3928E5DE" w14:textId="77777777" w:rsidR="00192B90" w:rsidRPr="009C43F3" w:rsidRDefault="00192B90" w:rsidP="00BA63E3">
            <w:pPr>
              <w:jc w:val="center"/>
              <w:rPr>
                <w:sz w:val="20"/>
                <w:szCs w:val="20"/>
              </w:rPr>
            </w:pPr>
            <w:r w:rsidRPr="009C43F3">
              <w:rPr>
                <w:rFonts w:hint="eastAsia"/>
                <w:sz w:val="20"/>
                <w:szCs w:val="20"/>
              </w:rPr>
              <w:t xml:space="preserve">DC 3.7 V </w:t>
            </w:r>
            <w:r w:rsidRPr="009C43F3">
              <w:rPr>
                <w:rFonts w:ascii="Batang" w:hAnsi="Batang" w:hint="eastAsia"/>
                <w:sz w:val="20"/>
                <w:szCs w:val="20"/>
              </w:rPr>
              <w:t>±</w:t>
            </w:r>
            <w:r w:rsidRPr="009C43F3">
              <w:rPr>
                <w:rFonts w:hint="eastAsia"/>
                <w:sz w:val="20"/>
                <w:szCs w:val="20"/>
              </w:rPr>
              <w:t xml:space="preserve"> 10 %</w:t>
            </w:r>
          </w:p>
        </w:tc>
        <w:tc>
          <w:tcPr>
            <w:tcW w:w="1417" w:type="dxa"/>
            <w:vAlign w:val="center"/>
          </w:tcPr>
          <w:p w14:paraId="710738C8" w14:textId="77777777" w:rsidR="00192B90" w:rsidRPr="009C43F3" w:rsidRDefault="00192B90" w:rsidP="00BA63E3">
            <w:pPr>
              <w:jc w:val="center"/>
              <w:rPr>
                <w:sz w:val="20"/>
                <w:szCs w:val="20"/>
              </w:rPr>
            </w:pPr>
            <w:r w:rsidRPr="009C43F3">
              <w:rPr>
                <w:rFonts w:hint="eastAsia"/>
                <w:sz w:val="20"/>
                <w:szCs w:val="20"/>
              </w:rPr>
              <w:t>3 W b</w:t>
            </w:r>
            <w:r w:rsidRPr="009C43F3">
              <w:rPr>
                <w:sz w:val="20"/>
                <w:szCs w:val="20"/>
              </w:rPr>
              <w:t>elow</w:t>
            </w:r>
          </w:p>
        </w:tc>
        <w:tc>
          <w:tcPr>
            <w:tcW w:w="1843" w:type="dxa"/>
            <w:vAlign w:val="center"/>
          </w:tcPr>
          <w:p w14:paraId="3D1A4745" w14:textId="77777777" w:rsidR="00192B90" w:rsidRPr="009C43F3" w:rsidRDefault="00192B90" w:rsidP="00BA63E3">
            <w:pPr>
              <w:jc w:val="center"/>
              <w:rPr>
                <w:sz w:val="20"/>
                <w:szCs w:val="20"/>
              </w:rPr>
            </w:pPr>
            <w:r w:rsidRPr="009C43F3">
              <w:rPr>
                <w:rFonts w:hint="eastAsia"/>
                <w:sz w:val="20"/>
                <w:szCs w:val="20"/>
              </w:rPr>
              <w:t>M</w:t>
            </w:r>
            <w:r w:rsidRPr="009C43F3">
              <w:rPr>
                <w:sz w:val="20"/>
                <w:szCs w:val="20"/>
              </w:rPr>
              <w:t>aximum</w:t>
            </w:r>
            <w:r w:rsidRPr="009C43F3">
              <w:rPr>
                <w:rFonts w:hint="eastAsia"/>
                <w:sz w:val="20"/>
                <w:szCs w:val="20"/>
              </w:rPr>
              <w:t xml:space="preserve"> 12 </w:t>
            </w:r>
            <w:r w:rsidRPr="009C43F3">
              <w:rPr>
                <w:rFonts w:ascii="Batang" w:hAnsi="Batang" w:hint="eastAsia"/>
                <w:sz w:val="20"/>
                <w:szCs w:val="20"/>
              </w:rPr>
              <w:t>㎃</w:t>
            </w:r>
            <w:r w:rsidRPr="009C43F3">
              <w:rPr>
                <w:rFonts w:hint="eastAsia"/>
                <w:sz w:val="20"/>
                <w:szCs w:val="20"/>
              </w:rPr>
              <w:t xml:space="preserve"> b</w:t>
            </w:r>
            <w:r w:rsidRPr="009C43F3">
              <w:rPr>
                <w:sz w:val="20"/>
                <w:szCs w:val="20"/>
              </w:rPr>
              <w:t>elow</w:t>
            </w:r>
          </w:p>
        </w:tc>
        <w:tc>
          <w:tcPr>
            <w:tcW w:w="1559" w:type="dxa"/>
            <w:vAlign w:val="center"/>
          </w:tcPr>
          <w:p w14:paraId="342CEA39" w14:textId="77777777" w:rsidR="00192B90" w:rsidRPr="009C43F3" w:rsidRDefault="00192B90" w:rsidP="00BA63E3">
            <w:pPr>
              <w:jc w:val="center"/>
              <w:rPr>
                <w:sz w:val="20"/>
                <w:szCs w:val="20"/>
              </w:rPr>
            </w:pPr>
            <w:r w:rsidRPr="009C43F3">
              <w:rPr>
                <w:rFonts w:hint="eastAsia"/>
                <w:sz w:val="20"/>
                <w:szCs w:val="20"/>
              </w:rPr>
              <w:t>1 A b</w:t>
            </w:r>
            <w:r w:rsidRPr="009C43F3">
              <w:rPr>
                <w:sz w:val="20"/>
                <w:szCs w:val="20"/>
              </w:rPr>
              <w:t>elow</w:t>
            </w:r>
          </w:p>
        </w:tc>
        <w:tc>
          <w:tcPr>
            <w:tcW w:w="1524" w:type="dxa"/>
            <w:vAlign w:val="center"/>
          </w:tcPr>
          <w:p w14:paraId="3A22637A" w14:textId="77777777" w:rsidR="00192B90" w:rsidRPr="009C43F3" w:rsidRDefault="00192B90" w:rsidP="00BA63E3">
            <w:pPr>
              <w:jc w:val="center"/>
              <w:rPr>
                <w:sz w:val="20"/>
                <w:szCs w:val="20"/>
              </w:rPr>
            </w:pPr>
            <w:r w:rsidRPr="009C43F3">
              <w:rPr>
                <w:rFonts w:hint="eastAsia"/>
                <w:sz w:val="20"/>
                <w:szCs w:val="20"/>
              </w:rPr>
              <w:t>-</w:t>
            </w:r>
          </w:p>
        </w:tc>
      </w:tr>
      <w:tr w:rsidR="00192B90" w:rsidRPr="00003CBB" w14:paraId="3E9F6C21" w14:textId="77777777" w:rsidTr="00BA63E3">
        <w:tc>
          <w:tcPr>
            <w:tcW w:w="1129" w:type="dxa"/>
            <w:vAlign w:val="center"/>
          </w:tcPr>
          <w:p w14:paraId="75B97747" w14:textId="77777777" w:rsidR="00192B90" w:rsidRPr="009C43F3" w:rsidRDefault="00192B90" w:rsidP="00BA63E3">
            <w:pPr>
              <w:jc w:val="center"/>
              <w:rPr>
                <w:sz w:val="20"/>
                <w:szCs w:val="20"/>
              </w:rPr>
            </w:pPr>
            <w:r w:rsidRPr="009C43F3">
              <w:rPr>
                <w:rFonts w:hint="eastAsia"/>
                <w:sz w:val="20"/>
                <w:szCs w:val="20"/>
              </w:rPr>
              <w:t>5 NM</w:t>
            </w:r>
          </w:p>
        </w:tc>
        <w:tc>
          <w:tcPr>
            <w:tcW w:w="2098" w:type="dxa"/>
            <w:vAlign w:val="center"/>
          </w:tcPr>
          <w:p w14:paraId="6721C405" w14:textId="77777777" w:rsidR="00192B90" w:rsidRPr="009C43F3" w:rsidRDefault="00192B90" w:rsidP="00BA63E3">
            <w:pPr>
              <w:jc w:val="center"/>
              <w:rPr>
                <w:sz w:val="20"/>
                <w:szCs w:val="20"/>
              </w:rPr>
            </w:pPr>
            <w:r w:rsidRPr="009C43F3">
              <w:rPr>
                <w:rFonts w:hint="eastAsia"/>
                <w:sz w:val="20"/>
                <w:szCs w:val="20"/>
              </w:rPr>
              <w:t xml:space="preserve">DC 3.7 V </w:t>
            </w:r>
            <w:r w:rsidRPr="009C43F3">
              <w:rPr>
                <w:rFonts w:ascii="Batang" w:hAnsi="Batang" w:hint="eastAsia"/>
                <w:sz w:val="20"/>
                <w:szCs w:val="20"/>
              </w:rPr>
              <w:t>±</w:t>
            </w:r>
            <w:r w:rsidRPr="009C43F3">
              <w:rPr>
                <w:rFonts w:hint="eastAsia"/>
                <w:sz w:val="20"/>
                <w:szCs w:val="20"/>
              </w:rPr>
              <w:t xml:space="preserve"> 10 %</w:t>
            </w:r>
          </w:p>
        </w:tc>
        <w:tc>
          <w:tcPr>
            <w:tcW w:w="1417" w:type="dxa"/>
            <w:vAlign w:val="center"/>
          </w:tcPr>
          <w:p w14:paraId="1569DCF2" w14:textId="77777777" w:rsidR="00192B90" w:rsidRPr="009C43F3" w:rsidRDefault="00192B90" w:rsidP="00BA63E3">
            <w:pPr>
              <w:jc w:val="center"/>
              <w:rPr>
                <w:sz w:val="20"/>
                <w:szCs w:val="20"/>
              </w:rPr>
            </w:pPr>
            <w:r w:rsidRPr="009C43F3">
              <w:rPr>
                <w:rFonts w:hint="eastAsia"/>
                <w:sz w:val="20"/>
                <w:szCs w:val="20"/>
              </w:rPr>
              <w:t>5 W b</w:t>
            </w:r>
            <w:r w:rsidRPr="009C43F3">
              <w:rPr>
                <w:sz w:val="20"/>
                <w:szCs w:val="20"/>
              </w:rPr>
              <w:t>elow</w:t>
            </w:r>
          </w:p>
        </w:tc>
        <w:tc>
          <w:tcPr>
            <w:tcW w:w="1843" w:type="dxa"/>
            <w:vAlign w:val="center"/>
          </w:tcPr>
          <w:p w14:paraId="194DDD53" w14:textId="77777777" w:rsidR="00192B90" w:rsidRPr="009C43F3" w:rsidRDefault="00192B90" w:rsidP="00BA63E3">
            <w:pPr>
              <w:jc w:val="center"/>
              <w:rPr>
                <w:sz w:val="20"/>
                <w:szCs w:val="20"/>
              </w:rPr>
            </w:pPr>
            <w:r w:rsidRPr="009C43F3">
              <w:rPr>
                <w:rFonts w:hint="eastAsia"/>
                <w:sz w:val="20"/>
                <w:szCs w:val="20"/>
              </w:rPr>
              <w:t>M</w:t>
            </w:r>
            <w:r w:rsidRPr="009C43F3">
              <w:rPr>
                <w:sz w:val="20"/>
                <w:szCs w:val="20"/>
              </w:rPr>
              <w:t>aximum</w:t>
            </w:r>
            <w:r w:rsidRPr="009C43F3">
              <w:rPr>
                <w:rFonts w:hint="eastAsia"/>
                <w:sz w:val="20"/>
                <w:szCs w:val="20"/>
              </w:rPr>
              <w:t xml:space="preserve"> 12 </w:t>
            </w:r>
            <w:r w:rsidRPr="009C43F3">
              <w:rPr>
                <w:rFonts w:ascii="Batang" w:hAnsi="Batang" w:hint="eastAsia"/>
                <w:sz w:val="20"/>
                <w:szCs w:val="20"/>
              </w:rPr>
              <w:t>㎃</w:t>
            </w:r>
            <w:r w:rsidRPr="009C43F3">
              <w:rPr>
                <w:rFonts w:hint="eastAsia"/>
                <w:sz w:val="20"/>
                <w:szCs w:val="20"/>
              </w:rPr>
              <w:t xml:space="preserve"> b</w:t>
            </w:r>
            <w:r w:rsidRPr="009C43F3">
              <w:rPr>
                <w:sz w:val="20"/>
                <w:szCs w:val="20"/>
              </w:rPr>
              <w:t>elow</w:t>
            </w:r>
          </w:p>
        </w:tc>
        <w:tc>
          <w:tcPr>
            <w:tcW w:w="1559" w:type="dxa"/>
            <w:vAlign w:val="center"/>
          </w:tcPr>
          <w:p w14:paraId="5B306F79" w14:textId="77777777" w:rsidR="00192B90" w:rsidRPr="009C43F3" w:rsidRDefault="00192B90" w:rsidP="00BA63E3">
            <w:pPr>
              <w:jc w:val="center"/>
              <w:rPr>
                <w:sz w:val="20"/>
                <w:szCs w:val="20"/>
              </w:rPr>
            </w:pPr>
            <w:r w:rsidRPr="009C43F3">
              <w:rPr>
                <w:rFonts w:hint="eastAsia"/>
                <w:sz w:val="20"/>
                <w:szCs w:val="20"/>
              </w:rPr>
              <w:t>1.5 A b</w:t>
            </w:r>
            <w:r w:rsidRPr="009C43F3">
              <w:rPr>
                <w:sz w:val="20"/>
                <w:szCs w:val="20"/>
              </w:rPr>
              <w:t>elow</w:t>
            </w:r>
          </w:p>
        </w:tc>
        <w:tc>
          <w:tcPr>
            <w:tcW w:w="1524" w:type="dxa"/>
            <w:vAlign w:val="center"/>
          </w:tcPr>
          <w:p w14:paraId="6C31693E" w14:textId="77777777" w:rsidR="00192B90" w:rsidRPr="009C43F3" w:rsidRDefault="00192B90" w:rsidP="00BA63E3">
            <w:pPr>
              <w:jc w:val="center"/>
              <w:rPr>
                <w:sz w:val="20"/>
                <w:szCs w:val="20"/>
              </w:rPr>
            </w:pPr>
            <w:r w:rsidRPr="009C43F3">
              <w:rPr>
                <w:rFonts w:hint="eastAsia"/>
                <w:sz w:val="20"/>
                <w:szCs w:val="20"/>
              </w:rPr>
              <w:t>-</w:t>
            </w:r>
          </w:p>
        </w:tc>
      </w:tr>
      <w:tr w:rsidR="00192B90" w:rsidRPr="00003CBB" w14:paraId="3FA5F161" w14:textId="77777777" w:rsidTr="00BA63E3">
        <w:tc>
          <w:tcPr>
            <w:tcW w:w="1129" w:type="dxa"/>
            <w:vMerge w:val="restart"/>
            <w:vAlign w:val="center"/>
          </w:tcPr>
          <w:p w14:paraId="05040A87" w14:textId="77777777" w:rsidR="00192B90" w:rsidRPr="009C43F3" w:rsidRDefault="00192B90" w:rsidP="00BA63E3">
            <w:pPr>
              <w:jc w:val="center"/>
              <w:rPr>
                <w:sz w:val="20"/>
                <w:szCs w:val="20"/>
              </w:rPr>
            </w:pPr>
            <w:r w:rsidRPr="009C43F3">
              <w:rPr>
                <w:rFonts w:hint="eastAsia"/>
                <w:sz w:val="20"/>
                <w:szCs w:val="20"/>
              </w:rPr>
              <w:t>7 NM</w:t>
            </w:r>
          </w:p>
        </w:tc>
        <w:tc>
          <w:tcPr>
            <w:tcW w:w="2098" w:type="dxa"/>
            <w:vAlign w:val="center"/>
          </w:tcPr>
          <w:p w14:paraId="07149D09" w14:textId="77777777" w:rsidR="00192B90" w:rsidRPr="009C43F3" w:rsidRDefault="00192B90" w:rsidP="00BA63E3">
            <w:pPr>
              <w:jc w:val="center"/>
              <w:rPr>
                <w:sz w:val="20"/>
                <w:szCs w:val="20"/>
              </w:rPr>
            </w:pPr>
            <w:r w:rsidRPr="009C43F3">
              <w:rPr>
                <w:rFonts w:hint="eastAsia"/>
                <w:sz w:val="20"/>
                <w:szCs w:val="20"/>
              </w:rPr>
              <w:t xml:space="preserve">DC 3.7 V </w:t>
            </w:r>
            <w:r w:rsidRPr="009C43F3">
              <w:rPr>
                <w:rFonts w:ascii="Batang" w:hAnsi="Batang" w:hint="eastAsia"/>
                <w:sz w:val="20"/>
                <w:szCs w:val="20"/>
              </w:rPr>
              <w:t>±</w:t>
            </w:r>
            <w:r w:rsidRPr="009C43F3">
              <w:rPr>
                <w:rFonts w:hint="eastAsia"/>
                <w:sz w:val="20"/>
                <w:szCs w:val="20"/>
              </w:rPr>
              <w:t xml:space="preserve"> 10 %</w:t>
            </w:r>
          </w:p>
        </w:tc>
        <w:tc>
          <w:tcPr>
            <w:tcW w:w="1417" w:type="dxa"/>
            <w:vAlign w:val="center"/>
          </w:tcPr>
          <w:p w14:paraId="3CD91A64" w14:textId="77777777" w:rsidR="00192B90" w:rsidRPr="009C43F3" w:rsidRDefault="00192B90" w:rsidP="00BA63E3">
            <w:pPr>
              <w:jc w:val="center"/>
              <w:rPr>
                <w:sz w:val="20"/>
                <w:szCs w:val="20"/>
              </w:rPr>
            </w:pPr>
            <w:r w:rsidRPr="009C43F3">
              <w:rPr>
                <w:rFonts w:hint="eastAsia"/>
                <w:sz w:val="20"/>
                <w:szCs w:val="20"/>
              </w:rPr>
              <w:t>8 W b</w:t>
            </w:r>
            <w:r w:rsidRPr="009C43F3">
              <w:rPr>
                <w:sz w:val="20"/>
                <w:szCs w:val="20"/>
              </w:rPr>
              <w:t>elow</w:t>
            </w:r>
          </w:p>
        </w:tc>
        <w:tc>
          <w:tcPr>
            <w:tcW w:w="1843" w:type="dxa"/>
            <w:vAlign w:val="center"/>
          </w:tcPr>
          <w:p w14:paraId="6FD64A0A" w14:textId="77777777" w:rsidR="00192B90" w:rsidRPr="009C43F3" w:rsidRDefault="00192B90" w:rsidP="00BA63E3">
            <w:pPr>
              <w:jc w:val="center"/>
              <w:rPr>
                <w:sz w:val="20"/>
                <w:szCs w:val="20"/>
              </w:rPr>
            </w:pPr>
            <w:r w:rsidRPr="009C43F3">
              <w:rPr>
                <w:rFonts w:hint="eastAsia"/>
                <w:sz w:val="20"/>
                <w:szCs w:val="20"/>
              </w:rPr>
              <w:t>M</w:t>
            </w:r>
            <w:r w:rsidRPr="009C43F3">
              <w:rPr>
                <w:sz w:val="20"/>
                <w:szCs w:val="20"/>
              </w:rPr>
              <w:t>aximum</w:t>
            </w:r>
            <w:r w:rsidRPr="009C43F3">
              <w:rPr>
                <w:rFonts w:hint="eastAsia"/>
                <w:sz w:val="20"/>
                <w:szCs w:val="20"/>
              </w:rPr>
              <w:t xml:space="preserve"> 12 </w:t>
            </w:r>
            <w:r w:rsidRPr="009C43F3">
              <w:rPr>
                <w:rFonts w:ascii="Batang" w:hAnsi="Batang" w:hint="eastAsia"/>
                <w:sz w:val="20"/>
                <w:szCs w:val="20"/>
              </w:rPr>
              <w:t>㎃</w:t>
            </w:r>
            <w:r w:rsidRPr="009C43F3">
              <w:rPr>
                <w:rFonts w:hint="eastAsia"/>
                <w:sz w:val="20"/>
                <w:szCs w:val="20"/>
              </w:rPr>
              <w:t xml:space="preserve"> b</w:t>
            </w:r>
            <w:r w:rsidRPr="009C43F3">
              <w:rPr>
                <w:sz w:val="20"/>
                <w:szCs w:val="20"/>
              </w:rPr>
              <w:t>elow</w:t>
            </w:r>
          </w:p>
        </w:tc>
        <w:tc>
          <w:tcPr>
            <w:tcW w:w="1559" w:type="dxa"/>
            <w:vAlign w:val="center"/>
          </w:tcPr>
          <w:p w14:paraId="0AE34810" w14:textId="77777777" w:rsidR="00192B90" w:rsidRPr="009C43F3" w:rsidRDefault="00192B90" w:rsidP="00BA63E3">
            <w:pPr>
              <w:jc w:val="center"/>
              <w:rPr>
                <w:sz w:val="20"/>
                <w:szCs w:val="20"/>
              </w:rPr>
            </w:pPr>
            <w:r w:rsidRPr="009C43F3">
              <w:rPr>
                <w:rFonts w:hint="eastAsia"/>
                <w:sz w:val="20"/>
                <w:szCs w:val="20"/>
              </w:rPr>
              <w:t>2.2 A b</w:t>
            </w:r>
            <w:r w:rsidRPr="009C43F3">
              <w:rPr>
                <w:sz w:val="20"/>
                <w:szCs w:val="20"/>
              </w:rPr>
              <w:t>elow</w:t>
            </w:r>
          </w:p>
        </w:tc>
        <w:tc>
          <w:tcPr>
            <w:tcW w:w="1524" w:type="dxa"/>
            <w:vAlign w:val="center"/>
          </w:tcPr>
          <w:p w14:paraId="4C504CFA" w14:textId="77777777" w:rsidR="00192B90" w:rsidRPr="009C43F3" w:rsidRDefault="00192B90" w:rsidP="00BA63E3">
            <w:pPr>
              <w:jc w:val="center"/>
              <w:rPr>
                <w:sz w:val="20"/>
                <w:szCs w:val="20"/>
              </w:rPr>
            </w:pPr>
            <w:r w:rsidRPr="009C43F3">
              <w:rPr>
                <w:rFonts w:hint="eastAsia"/>
                <w:sz w:val="20"/>
                <w:szCs w:val="20"/>
              </w:rPr>
              <w:t>-</w:t>
            </w:r>
          </w:p>
        </w:tc>
      </w:tr>
      <w:tr w:rsidR="00192B90" w:rsidRPr="00003CBB" w14:paraId="27183399" w14:textId="77777777" w:rsidTr="00BA63E3">
        <w:tc>
          <w:tcPr>
            <w:tcW w:w="1129" w:type="dxa"/>
            <w:vMerge/>
            <w:vAlign w:val="center"/>
          </w:tcPr>
          <w:p w14:paraId="5C29F8EB" w14:textId="77777777" w:rsidR="00192B90" w:rsidRPr="009C43F3" w:rsidRDefault="00192B90" w:rsidP="00BA63E3">
            <w:pPr>
              <w:jc w:val="center"/>
              <w:rPr>
                <w:sz w:val="20"/>
                <w:szCs w:val="20"/>
              </w:rPr>
            </w:pPr>
          </w:p>
        </w:tc>
        <w:tc>
          <w:tcPr>
            <w:tcW w:w="2098" w:type="dxa"/>
            <w:vAlign w:val="center"/>
          </w:tcPr>
          <w:p w14:paraId="513F31AD" w14:textId="77777777" w:rsidR="00192B90" w:rsidRPr="009C43F3" w:rsidRDefault="00192B90" w:rsidP="00BA63E3">
            <w:pPr>
              <w:jc w:val="center"/>
              <w:rPr>
                <w:sz w:val="20"/>
                <w:szCs w:val="20"/>
              </w:rPr>
            </w:pPr>
            <w:r w:rsidRPr="009C43F3">
              <w:rPr>
                <w:rFonts w:hint="eastAsia"/>
                <w:sz w:val="20"/>
                <w:szCs w:val="20"/>
              </w:rPr>
              <w:t xml:space="preserve">DC 10 V </w:t>
            </w:r>
            <w:r w:rsidRPr="009C43F3">
              <w:rPr>
                <w:rFonts w:ascii="Batang" w:hAnsi="Batang" w:hint="eastAsia"/>
                <w:sz w:val="20"/>
                <w:szCs w:val="20"/>
              </w:rPr>
              <w:t>~</w:t>
            </w:r>
            <w:r w:rsidRPr="009C43F3">
              <w:rPr>
                <w:rFonts w:hint="eastAsia"/>
                <w:sz w:val="20"/>
                <w:szCs w:val="20"/>
              </w:rPr>
              <w:t xml:space="preserve"> 14 V</w:t>
            </w:r>
          </w:p>
        </w:tc>
        <w:tc>
          <w:tcPr>
            <w:tcW w:w="1417" w:type="dxa"/>
            <w:vAlign w:val="center"/>
          </w:tcPr>
          <w:p w14:paraId="00619FAE" w14:textId="77777777" w:rsidR="00192B90" w:rsidRPr="009C43F3" w:rsidRDefault="00192B90" w:rsidP="00BA63E3">
            <w:pPr>
              <w:jc w:val="center"/>
              <w:rPr>
                <w:sz w:val="20"/>
                <w:szCs w:val="20"/>
              </w:rPr>
            </w:pPr>
            <w:r w:rsidRPr="009C43F3">
              <w:rPr>
                <w:rFonts w:hint="eastAsia"/>
                <w:sz w:val="20"/>
                <w:szCs w:val="20"/>
              </w:rPr>
              <w:t>24 W b</w:t>
            </w:r>
            <w:r w:rsidRPr="009C43F3">
              <w:rPr>
                <w:sz w:val="20"/>
                <w:szCs w:val="20"/>
              </w:rPr>
              <w:t>elow</w:t>
            </w:r>
          </w:p>
        </w:tc>
        <w:tc>
          <w:tcPr>
            <w:tcW w:w="1843" w:type="dxa"/>
            <w:vAlign w:val="center"/>
          </w:tcPr>
          <w:p w14:paraId="3C3783EB" w14:textId="77777777" w:rsidR="00192B90" w:rsidRPr="009C43F3" w:rsidRDefault="00192B90" w:rsidP="00BA63E3">
            <w:pPr>
              <w:jc w:val="center"/>
              <w:rPr>
                <w:sz w:val="20"/>
                <w:szCs w:val="20"/>
              </w:rPr>
            </w:pPr>
            <w:r w:rsidRPr="009C43F3">
              <w:rPr>
                <w:rFonts w:hint="eastAsia"/>
                <w:sz w:val="20"/>
                <w:szCs w:val="20"/>
              </w:rPr>
              <w:t>M</w:t>
            </w:r>
            <w:r w:rsidRPr="009C43F3">
              <w:rPr>
                <w:sz w:val="20"/>
                <w:szCs w:val="20"/>
              </w:rPr>
              <w:t>aximum</w:t>
            </w:r>
            <w:r w:rsidRPr="009C43F3">
              <w:rPr>
                <w:rFonts w:hint="eastAsia"/>
                <w:sz w:val="20"/>
                <w:szCs w:val="20"/>
              </w:rPr>
              <w:t xml:space="preserve"> 5 </w:t>
            </w:r>
            <w:r w:rsidRPr="009C43F3">
              <w:rPr>
                <w:rFonts w:ascii="Batang" w:hAnsi="Batang" w:hint="eastAsia"/>
                <w:sz w:val="20"/>
                <w:szCs w:val="20"/>
              </w:rPr>
              <w:t>㎃</w:t>
            </w:r>
            <w:r w:rsidRPr="009C43F3">
              <w:rPr>
                <w:rFonts w:hint="eastAsia"/>
                <w:sz w:val="20"/>
                <w:szCs w:val="20"/>
              </w:rPr>
              <w:t xml:space="preserve"> b</w:t>
            </w:r>
            <w:r w:rsidRPr="009C43F3">
              <w:rPr>
                <w:sz w:val="20"/>
                <w:szCs w:val="20"/>
              </w:rPr>
              <w:t>elow</w:t>
            </w:r>
          </w:p>
        </w:tc>
        <w:tc>
          <w:tcPr>
            <w:tcW w:w="1559" w:type="dxa"/>
            <w:vAlign w:val="center"/>
          </w:tcPr>
          <w:p w14:paraId="38CCA092" w14:textId="77777777" w:rsidR="00192B90" w:rsidRPr="009C43F3" w:rsidRDefault="00192B90" w:rsidP="00BA63E3">
            <w:pPr>
              <w:jc w:val="center"/>
              <w:rPr>
                <w:sz w:val="20"/>
                <w:szCs w:val="20"/>
              </w:rPr>
            </w:pPr>
            <w:r w:rsidRPr="009C43F3">
              <w:rPr>
                <w:rFonts w:hint="eastAsia"/>
                <w:sz w:val="20"/>
                <w:szCs w:val="20"/>
              </w:rPr>
              <w:t>-</w:t>
            </w:r>
          </w:p>
        </w:tc>
        <w:tc>
          <w:tcPr>
            <w:tcW w:w="1524" w:type="dxa"/>
            <w:vAlign w:val="center"/>
          </w:tcPr>
          <w:p w14:paraId="1D38CCDE" w14:textId="77777777" w:rsidR="00192B90" w:rsidRPr="009C43F3" w:rsidRDefault="00192B90" w:rsidP="00BA63E3">
            <w:pPr>
              <w:jc w:val="center"/>
              <w:rPr>
                <w:rFonts w:ascii="Batang" w:hAnsi="Batang"/>
                <w:sz w:val="20"/>
                <w:szCs w:val="20"/>
              </w:rPr>
            </w:pPr>
            <w:r w:rsidRPr="009C43F3">
              <w:rPr>
                <w:rFonts w:ascii="Batang" w:hAnsi="Batang" w:hint="eastAsia"/>
                <w:sz w:val="20"/>
                <w:szCs w:val="20"/>
              </w:rPr>
              <w:t>±</w:t>
            </w:r>
            <w:r w:rsidRPr="009C43F3">
              <w:rPr>
                <w:rFonts w:hint="eastAsia"/>
                <w:sz w:val="20"/>
                <w:szCs w:val="20"/>
              </w:rPr>
              <w:t>10 % w</w:t>
            </w:r>
            <w:r w:rsidRPr="009C43F3">
              <w:rPr>
                <w:sz w:val="20"/>
                <w:szCs w:val="20"/>
              </w:rPr>
              <w:t>ithin</w:t>
            </w:r>
          </w:p>
        </w:tc>
      </w:tr>
      <w:tr w:rsidR="00192B90" w:rsidRPr="00003CBB" w14:paraId="52D767BC" w14:textId="77777777" w:rsidTr="00BA63E3">
        <w:tc>
          <w:tcPr>
            <w:tcW w:w="1129" w:type="dxa"/>
            <w:vAlign w:val="center"/>
          </w:tcPr>
          <w:p w14:paraId="66802AFA" w14:textId="77777777" w:rsidR="00192B90" w:rsidRPr="009C43F3" w:rsidRDefault="00192B90" w:rsidP="00BA63E3">
            <w:pPr>
              <w:jc w:val="center"/>
              <w:rPr>
                <w:sz w:val="20"/>
                <w:szCs w:val="20"/>
              </w:rPr>
            </w:pPr>
            <w:r w:rsidRPr="009C43F3">
              <w:rPr>
                <w:rFonts w:hint="eastAsia"/>
                <w:sz w:val="20"/>
                <w:szCs w:val="20"/>
              </w:rPr>
              <w:t>8 NM</w:t>
            </w:r>
          </w:p>
        </w:tc>
        <w:tc>
          <w:tcPr>
            <w:tcW w:w="2098" w:type="dxa"/>
            <w:vAlign w:val="center"/>
          </w:tcPr>
          <w:p w14:paraId="5DFDB413" w14:textId="77777777" w:rsidR="00192B90" w:rsidRPr="009C43F3" w:rsidRDefault="00192B90" w:rsidP="00BA63E3">
            <w:pPr>
              <w:jc w:val="center"/>
              <w:rPr>
                <w:sz w:val="20"/>
                <w:szCs w:val="20"/>
              </w:rPr>
            </w:pPr>
            <w:r w:rsidRPr="009C43F3">
              <w:rPr>
                <w:rFonts w:hint="eastAsia"/>
                <w:sz w:val="20"/>
                <w:szCs w:val="20"/>
              </w:rPr>
              <w:t xml:space="preserve">DC 10 V </w:t>
            </w:r>
            <w:r w:rsidRPr="009C43F3">
              <w:rPr>
                <w:rFonts w:ascii="Batang" w:hAnsi="Batang" w:hint="eastAsia"/>
                <w:sz w:val="20"/>
                <w:szCs w:val="20"/>
              </w:rPr>
              <w:t>~</w:t>
            </w:r>
            <w:r w:rsidRPr="009C43F3">
              <w:rPr>
                <w:rFonts w:hint="eastAsia"/>
                <w:sz w:val="20"/>
                <w:szCs w:val="20"/>
              </w:rPr>
              <w:t xml:space="preserve"> 14 V</w:t>
            </w:r>
          </w:p>
        </w:tc>
        <w:tc>
          <w:tcPr>
            <w:tcW w:w="1417" w:type="dxa"/>
            <w:vAlign w:val="center"/>
          </w:tcPr>
          <w:p w14:paraId="68F23563" w14:textId="77777777" w:rsidR="00192B90" w:rsidRPr="009C43F3" w:rsidRDefault="00192B90" w:rsidP="00BA63E3">
            <w:pPr>
              <w:jc w:val="center"/>
              <w:rPr>
                <w:sz w:val="20"/>
                <w:szCs w:val="20"/>
              </w:rPr>
            </w:pPr>
            <w:r w:rsidRPr="009C43F3">
              <w:rPr>
                <w:rFonts w:hint="eastAsia"/>
                <w:sz w:val="20"/>
                <w:szCs w:val="20"/>
              </w:rPr>
              <w:t>30 W b</w:t>
            </w:r>
            <w:r w:rsidRPr="009C43F3">
              <w:rPr>
                <w:sz w:val="20"/>
                <w:szCs w:val="20"/>
              </w:rPr>
              <w:t>elow</w:t>
            </w:r>
          </w:p>
        </w:tc>
        <w:tc>
          <w:tcPr>
            <w:tcW w:w="1843" w:type="dxa"/>
            <w:vAlign w:val="center"/>
          </w:tcPr>
          <w:p w14:paraId="2EF6F3CD" w14:textId="77777777" w:rsidR="00192B90" w:rsidRPr="009C43F3" w:rsidRDefault="00192B90" w:rsidP="00BA63E3">
            <w:pPr>
              <w:jc w:val="center"/>
              <w:rPr>
                <w:sz w:val="20"/>
                <w:szCs w:val="20"/>
              </w:rPr>
            </w:pPr>
            <w:r w:rsidRPr="009C43F3">
              <w:rPr>
                <w:rFonts w:hint="eastAsia"/>
                <w:sz w:val="20"/>
                <w:szCs w:val="20"/>
              </w:rPr>
              <w:t>M</w:t>
            </w:r>
            <w:r w:rsidRPr="009C43F3">
              <w:rPr>
                <w:sz w:val="20"/>
                <w:szCs w:val="20"/>
              </w:rPr>
              <w:t>aximum</w:t>
            </w:r>
            <w:r w:rsidRPr="009C43F3">
              <w:rPr>
                <w:rFonts w:hint="eastAsia"/>
                <w:sz w:val="20"/>
                <w:szCs w:val="20"/>
              </w:rPr>
              <w:t xml:space="preserve"> 5 </w:t>
            </w:r>
            <w:r w:rsidRPr="009C43F3">
              <w:rPr>
                <w:rFonts w:ascii="Batang" w:hAnsi="Batang" w:hint="eastAsia"/>
                <w:sz w:val="20"/>
                <w:szCs w:val="20"/>
              </w:rPr>
              <w:t>㎃</w:t>
            </w:r>
            <w:r w:rsidRPr="009C43F3">
              <w:rPr>
                <w:rFonts w:hint="eastAsia"/>
                <w:sz w:val="20"/>
                <w:szCs w:val="20"/>
              </w:rPr>
              <w:t xml:space="preserve"> b</w:t>
            </w:r>
            <w:r w:rsidRPr="009C43F3">
              <w:rPr>
                <w:sz w:val="20"/>
                <w:szCs w:val="20"/>
              </w:rPr>
              <w:t>elow</w:t>
            </w:r>
          </w:p>
        </w:tc>
        <w:tc>
          <w:tcPr>
            <w:tcW w:w="1559" w:type="dxa"/>
            <w:vAlign w:val="center"/>
          </w:tcPr>
          <w:p w14:paraId="52F3DB55" w14:textId="77777777" w:rsidR="00192B90" w:rsidRPr="009C43F3" w:rsidRDefault="00192B90" w:rsidP="00BA63E3">
            <w:pPr>
              <w:jc w:val="center"/>
              <w:rPr>
                <w:sz w:val="20"/>
                <w:szCs w:val="20"/>
              </w:rPr>
            </w:pPr>
            <w:r w:rsidRPr="009C43F3">
              <w:rPr>
                <w:rFonts w:hint="eastAsia"/>
                <w:sz w:val="20"/>
                <w:szCs w:val="20"/>
              </w:rPr>
              <w:t>-</w:t>
            </w:r>
          </w:p>
        </w:tc>
        <w:tc>
          <w:tcPr>
            <w:tcW w:w="1524" w:type="dxa"/>
            <w:vAlign w:val="center"/>
          </w:tcPr>
          <w:p w14:paraId="7032403D" w14:textId="77777777" w:rsidR="00192B90" w:rsidRPr="009C43F3" w:rsidRDefault="00192B90" w:rsidP="00BA63E3">
            <w:pPr>
              <w:jc w:val="center"/>
              <w:rPr>
                <w:sz w:val="20"/>
                <w:szCs w:val="20"/>
              </w:rPr>
            </w:pPr>
            <w:r w:rsidRPr="009C43F3">
              <w:rPr>
                <w:rFonts w:ascii="Batang" w:hAnsi="Batang" w:hint="eastAsia"/>
                <w:sz w:val="20"/>
                <w:szCs w:val="20"/>
              </w:rPr>
              <w:t>±</w:t>
            </w:r>
            <w:r w:rsidRPr="009C43F3">
              <w:rPr>
                <w:rFonts w:hint="eastAsia"/>
                <w:sz w:val="20"/>
                <w:szCs w:val="20"/>
              </w:rPr>
              <w:t>10 % w</w:t>
            </w:r>
            <w:r w:rsidRPr="009C43F3">
              <w:rPr>
                <w:sz w:val="20"/>
                <w:szCs w:val="20"/>
              </w:rPr>
              <w:t>ithin</w:t>
            </w:r>
          </w:p>
        </w:tc>
      </w:tr>
      <w:tr w:rsidR="00192B90" w:rsidRPr="00003CBB" w14:paraId="6621D1C6" w14:textId="77777777" w:rsidTr="00BA63E3">
        <w:tc>
          <w:tcPr>
            <w:tcW w:w="1129" w:type="dxa"/>
            <w:vAlign w:val="center"/>
          </w:tcPr>
          <w:p w14:paraId="2CB36FA4" w14:textId="77777777" w:rsidR="00192B90" w:rsidRPr="009C43F3" w:rsidRDefault="00192B90" w:rsidP="00BA63E3">
            <w:pPr>
              <w:jc w:val="center"/>
              <w:rPr>
                <w:sz w:val="20"/>
                <w:szCs w:val="20"/>
              </w:rPr>
            </w:pPr>
            <w:r w:rsidRPr="009C43F3">
              <w:rPr>
                <w:rFonts w:hint="eastAsia"/>
                <w:sz w:val="20"/>
                <w:szCs w:val="20"/>
              </w:rPr>
              <w:t>10 NM</w:t>
            </w:r>
          </w:p>
        </w:tc>
        <w:tc>
          <w:tcPr>
            <w:tcW w:w="2098" w:type="dxa"/>
            <w:vAlign w:val="center"/>
          </w:tcPr>
          <w:p w14:paraId="7ACE9FF8" w14:textId="77777777" w:rsidR="00192B90" w:rsidRPr="009C43F3" w:rsidRDefault="00192B90" w:rsidP="00BA63E3">
            <w:pPr>
              <w:jc w:val="center"/>
              <w:rPr>
                <w:sz w:val="20"/>
                <w:szCs w:val="20"/>
              </w:rPr>
            </w:pPr>
            <w:r w:rsidRPr="009C43F3">
              <w:rPr>
                <w:rFonts w:hint="eastAsia"/>
                <w:sz w:val="20"/>
                <w:szCs w:val="20"/>
              </w:rPr>
              <w:t xml:space="preserve">DC 10 V </w:t>
            </w:r>
            <w:r w:rsidRPr="009C43F3">
              <w:rPr>
                <w:rFonts w:ascii="Batang" w:hAnsi="Batang" w:hint="eastAsia"/>
                <w:sz w:val="20"/>
                <w:szCs w:val="20"/>
              </w:rPr>
              <w:t>~</w:t>
            </w:r>
            <w:r w:rsidRPr="009C43F3">
              <w:rPr>
                <w:rFonts w:hint="eastAsia"/>
                <w:sz w:val="20"/>
                <w:szCs w:val="20"/>
              </w:rPr>
              <w:t xml:space="preserve"> 14 V</w:t>
            </w:r>
          </w:p>
        </w:tc>
        <w:tc>
          <w:tcPr>
            <w:tcW w:w="1417" w:type="dxa"/>
            <w:vAlign w:val="center"/>
          </w:tcPr>
          <w:p w14:paraId="63DBF28A" w14:textId="77777777" w:rsidR="00192B90" w:rsidRPr="009C43F3" w:rsidRDefault="00192B90" w:rsidP="00BA63E3">
            <w:pPr>
              <w:jc w:val="center"/>
              <w:rPr>
                <w:sz w:val="20"/>
                <w:szCs w:val="20"/>
              </w:rPr>
            </w:pPr>
            <w:r w:rsidRPr="009C43F3">
              <w:rPr>
                <w:rFonts w:hint="eastAsia"/>
                <w:sz w:val="20"/>
                <w:szCs w:val="20"/>
              </w:rPr>
              <w:t>72 W b</w:t>
            </w:r>
            <w:r w:rsidRPr="009C43F3">
              <w:rPr>
                <w:sz w:val="20"/>
                <w:szCs w:val="20"/>
              </w:rPr>
              <w:t>elow</w:t>
            </w:r>
          </w:p>
        </w:tc>
        <w:tc>
          <w:tcPr>
            <w:tcW w:w="1843" w:type="dxa"/>
            <w:vAlign w:val="center"/>
          </w:tcPr>
          <w:p w14:paraId="07F4854F" w14:textId="77777777" w:rsidR="00192B90" w:rsidRPr="009C43F3" w:rsidRDefault="00192B90" w:rsidP="00BA63E3">
            <w:pPr>
              <w:jc w:val="center"/>
              <w:rPr>
                <w:sz w:val="20"/>
                <w:szCs w:val="20"/>
              </w:rPr>
            </w:pPr>
            <w:r w:rsidRPr="009C43F3">
              <w:rPr>
                <w:rFonts w:hint="eastAsia"/>
                <w:sz w:val="20"/>
                <w:szCs w:val="20"/>
              </w:rPr>
              <w:t>M</w:t>
            </w:r>
            <w:r w:rsidRPr="009C43F3">
              <w:rPr>
                <w:sz w:val="20"/>
                <w:szCs w:val="20"/>
              </w:rPr>
              <w:t>aximum</w:t>
            </w:r>
            <w:r w:rsidRPr="009C43F3">
              <w:rPr>
                <w:rFonts w:hint="eastAsia"/>
                <w:sz w:val="20"/>
                <w:szCs w:val="20"/>
              </w:rPr>
              <w:t xml:space="preserve"> 5 </w:t>
            </w:r>
            <w:r w:rsidRPr="009C43F3">
              <w:rPr>
                <w:rFonts w:ascii="Batang" w:hAnsi="Batang" w:hint="eastAsia"/>
                <w:sz w:val="20"/>
                <w:szCs w:val="20"/>
              </w:rPr>
              <w:t>㎃</w:t>
            </w:r>
            <w:r w:rsidRPr="009C43F3">
              <w:rPr>
                <w:rFonts w:hint="eastAsia"/>
                <w:sz w:val="20"/>
                <w:szCs w:val="20"/>
              </w:rPr>
              <w:t xml:space="preserve"> b</w:t>
            </w:r>
            <w:r w:rsidRPr="009C43F3">
              <w:rPr>
                <w:sz w:val="20"/>
                <w:szCs w:val="20"/>
              </w:rPr>
              <w:t>elow</w:t>
            </w:r>
          </w:p>
        </w:tc>
        <w:tc>
          <w:tcPr>
            <w:tcW w:w="1559" w:type="dxa"/>
            <w:vAlign w:val="center"/>
          </w:tcPr>
          <w:p w14:paraId="4AAACDC3" w14:textId="77777777" w:rsidR="00192B90" w:rsidRPr="009C43F3" w:rsidRDefault="00192B90" w:rsidP="00BA63E3">
            <w:pPr>
              <w:jc w:val="center"/>
              <w:rPr>
                <w:sz w:val="20"/>
                <w:szCs w:val="20"/>
              </w:rPr>
            </w:pPr>
            <w:r w:rsidRPr="009C43F3">
              <w:rPr>
                <w:rFonts w:hint="eastAsia"/>
                <w:sz w:val="20"/>
                <w:szCs w:val="20"/>
              </w:rPr>
              <w:t>-</w:t>
            </w:r>
          </w:p>
        </w:tc>
        <w:tc>
          <w:tcPr>
            <w:tcW w:w="1524" w:type="dxa"/>
            <w:vAlign w:val="center"/>
          </w:tcPr>
          <w:p w14:paraId="15A4962C" w14:textId="77777777" w:rsidR="00192B90" w:rsidRPr="009C43F3" w:rsidRDefault="00192B90" w:rsidP="00BA63E3">
            <w:pPr>
              <w:jc w:val="center"/>
              <w:rPr>
                <w:sz w:val="20"/>
                <w:szCs w:val="20"/>
              </w:rPr>
            </w:pPr>
            <w:r w:rsidRPr="009C43F3">
              <w:rPr>
                <w:rFonts w:ascii="Batang" w:hAnsi="Batang" w:hint="eastAsia"/>
                <w:sz w:val="20"/>
                <w:szCs w:val="20"/>
              </w:rPr>
              <w:t>±</w:t>
            </w:r>
            <w:r w:rsidRPr="009C43F3">
              <w:rPr>
                <w:rFonts w:hint="eastAsia"/>
                <w:sz w:val="20"/>
                <w:szCs w:val="20"/>
              </w:rPr>
              <w:t>10 % w</w:t>
            </w:r>
            <w:r w:rsidRPr="009C43F3">
              <w:rPr>
                <w:sz w:val="20"/>
                <w:szCs w:val="20"/>
              </w:rPr>
              <w:t>ithin</w:t>
            </w:r>
          </w:p>
        </w:tc>
      </w:tr>
      <w:tr w:rsidR="00192B90" w:rsidRPr="00003CBB" w14:paraId="54AFF86C" w14:textId="77777777" w:rsidTr="00BA63E3">
        <w:tc>
          <w:tcPr>
            <w:tcW w:w="1129" w:type="dxa"/>
            <w:vMerge w:val="restart"/>
            <w:vAlign w:val="center"/>
          </w:tcPr>
          <w:p w14:paraId="3A79972F" w14:textId="77777777" w:rsidR="00192B90" w:rsidRPr="009C43F3" w:rsidRDefault="00192B90" w:rsidP="00BA63E3">
            <w:pPr>
              <w:jc w:val="center"/>
              <w:rPr>
                <w:sz w:val="20"/>
                <w:szCs w:val="20"/>
              </w:rPr>
            </w:pPr>
            <w:r w:rsidRPr="009C43F3">
              <w:rPr>
                <w:rFonts w:hint="eastAsia"/>
                <w:sz w:val="20"/>
                <w:szCs w:val="20"/>
              </w:rPr>
              <w:t>15 NM</w:t>
            </w:r>
          </w:p>
        </w:tc>
        <w:tc>
          <w:tcPr>
            <w:tcW w:w="2098" w:type="dxa"/>
            <w:vAlign w:val="center"/>
          </w:tcPr>
          <w:p w14:paraId="65A9C262" w14:textId="77777777" w:rsidR="00192B90" w:rsidRPr="009C43F3" w:rsidRDefault="00192B90" w:rsidP="00BA63E3">
            <w:pPr>
              <w:jc w:val="center"/>
              <w:rPr>
                <w:sz w:val="20"/>
                <w:szCs w:val="20"/>
              </w:rPr>
            </w:pPr>
            <w:r w:rsidRPr="009C43F3">
              <w:rPr>
                <w:rFonts w:hint="eastAsia"/>
                <w:sz w:val="20"/>
                <w:szCs w:val="20"/>
              </w:rPr>
              <w:t xml:space="preserve">DC 10 V </w:t>
            </w:r>
            <w:r w:rsidRPr="009C43F3">
              <w:rPr>
                <w:rFonts w:ascii="Batang" w:hAnsi="Batang" w:hint="eastAsia"/>
                <w:sz w:val="20"/>
                <w:szCs w:val="20"/>
              </w:rPr>
              <w:t>~</w:t>
            </w:r>
            <w:r w:rsidRPr="009C43F3">
              <w:rPr>
                <w:rFonts w:hint="eastAsia"/>
                <w:sz w:val="20"/>
                <w:szCs w:val="20"/>
              </w:rPr>
              <w:t xml:space="preserve"> 14 V</w:t>
            </w:r>
          </w:p>
        </w:tc>
        <w:tc>
          <w:tcPr>
            <w:tcW w:w="1417" w:type="dxa"/>
            <w:vMerge w:val="restart"/>
            <w:vAlign w:val="center"/>
          </w:tcPr>
          <w:p w14:paraId="3C93216A" w14:textId="77777777" w:rsidR="00192B90" w:rsidRPr="009C43F3" w:rsidRDefault="00192B90" w:rsidP="00BA63E3">
            <w:pPr>
              <w:jc w:val="center"/>
              <w:rPr>
                <w:sz w:val="20"/>
                <w:szCs w:val="20"/>
              </w:rPr>
            </w:pPr>
            <w:r w:rsidRPr="009C43F3">
              <w:rPr>
                <w:rFonts w:hint="eastAsia"/>
                <w:sz w:val="20"/>
                <w:szCs w:val="20"/>
              </w:rPr>
              <w:t>400 W b</w:t>
            </w:r>
            <w:r w:rsidRPr="009C43F3">
              <w:rPr>
                <w:sz w:val="20"/>
                <w:szCs w:val="20"/>
              </w:rPr>
              <w:t>elow</w:t>
            </w:r>
          </w:p>
        </w:tc>
        <w:tc>
          <w:tcPr>
            <w:tcW w:w="1843" w:type="dxa"/>
            <w:vMerge w:val="restart"/>
            <w:vAlign w:val="center"/>
          </w:tcPr>
          <w:p w14:paraId="7375A3FD" w14:textId="77777777" w:rsidR="00192B90" w:rsidRPr="009C43F3" w:rsidRDefault="00192B90" w:rsidP="00BA63E3">
            <w:pPr>
              <w:jc w:val="center"/>
              <w:rPr>
                <w:sz w:val="20"/>
                <w:szCs w:val="20"/>
              </w:rPr>
            </w:pPr>
            <w:r w:rsidRPr="009C43F3">
              <w:rPr>
                <w:rFonts w:hint="eastAsia"/>
                <w:sz w:val="20"/>
                <w:szCs w:val="20"/>
              </w:rPr>
              <w:t>M</w:t>
            </w:r>
            <w:r w:rsidRPr="009C43F3">
              <w:rPr>
                <w:sz w:val="20"/>
                <w:szCs w:val="20"/>
              </w:rPr>
              <w:t>aximum</w:t>
            </w:r>
            <w:r w:rsidRPr="009C43F3">
              <w:rPr>
                <w:rFonts w:hint="eastAsia"/>
                <w:sz w:val="20"/>
                <w:szCs w:val="20"/>
              </w:rPr>
              <w:t xml:space="preserve"> 50 </w:t>
            </w:r>
            <w:r w:rsidRPr="009C43F3">
              <w:rPr>
                <w:rFonts w:ascii="Batang" w:hAnsi="Batang" w:hint="eastAsia"/>
                <w:sz w:val="20"/>
                <w:szCs w:val="20"/>
              </w:rPr>
              <w:t>㎃</w:t>
            </w:r>
            <w:r w:rsidRPr="009C43F3">
              <w:rPr>
                <w:rFonts w:hint="eastAsia"/>
                <w:sz w:val="20"/>
                <w:szCs w:val="20"/>
              </w:rPr>
              <w:t xml:space="preserve"> b</w:t>
            </w:r>
            <w:r w:rsidRPr="009C43F3">
              <w:rPr>
                <w:sz w:val="20"/>
                <w:szCs w:val="20"/>
              </w:rPr>
              <w:t>elow</w:t>
            </w:r>
          </w:p>
        </w:tc>
        <w:tc>
          <w:tcPr>
            <w:tcW w:w="1559" w:type="dxa"/>
            <w:vMerge w:val="restart"/>
            <w:vAlign w:val="center"/>
          </w:tcPr>
          <w:p w14:paraId="032121DE" w14:textId="77777777" w:rsidR="00192B90" w:rsidRPr="009C43F3" w:rsidRDefault="00192B90" w:rsidP="00BA63E3">
            <w:pPr>
              <w:jc w:val="center"/>
              <w:rPr>
                <w:sz w:val="20"/>
                <w:szCs w:val="20"/>
              </w:rPr>
            </w:pPr>
            <w:r w:rsidRPr="009C43F3">
              <w:rPr>
                <w:rFonts w:hint="eastAsia"/>
                <w:sz w:val="20"/>
                <w:szCs w:val="20"/>
              </w:rPr>
              <w:t>-</w:t>
            </w:r>
          </w:p>
        </w:tc>
        <w:tc>
          <w:tcPr>
            <w:tcW w:w="1524" w:type="dxa"/>
            <w:vMerge w:val="restart"/>
            <w:vAlign w:val="center"/>
          </w:tcPr>
          <w:p w14:paraId="291CE5FE" w14:textId="77777777" w:rsidR="00192B90" w:rsidRPr="009C43F3" w:rsidRDefault="00192B90" w:rsidP="00BA63E3">
            <w:pPr>
              <w:jc w:val="center"/>
              <w:rPr>
                <w:sz w:val="20"/>
                <w:szCs w:val="20"/>
              </w:rPr>
            </w:pPr>
            <w:r w:rsidRPr="009C43F3">
              <w:rPr>
                <w:rFonts w:ascii="Batang" w:hAnsi="Batang" w:hint="eastAsia"/>
                <w:sz w:val="20"/>
                <w:szCs w:val="20"/>
              </w:rPr>
              <w:t>±</w:t>
            </w:r>
            <w:r w:rsidRPr="009C43F3">
              <w:rPr>
                <w:rFonts w:hint="eastAsia"/>
                <w:sz w:val="20"/>
                <w:szCs w:val="20"/>
              </w:rPr>
              <w:t>10 % w</w:t>
            </w:r>
            <w:r w:rsidRPr="009C43F3">
              <w:rPr>
                <w:sz w:val="20"/>
                <w:szCs w:val="20"/>
              </w:rPr>
              <w:t>ithin</w:t>
            </w:r>
          </w:p>
        </w:tc>
      </w:tr>
      <w:tr w:rsidR="00192B90" w:rsidRPr="00003CBB" w14:paraId="3769E12D" w14:textId="77777777" w:rsidTr="00BA63E3">
        <w:tc>
          <w:tcPr>
            <w:tcW w:w="1129" w:type="dxa"/>
            <w:vMerge/>
            <w:vAlign w:val="center"/>
          </w:tcPr>
          <w:p w14:paraId="7DDA2C16" w14:textId="77777777" w:rsidR="00192B90" w:rsidRPr="009C43F3" w:rsidRDefault="00192B90" w:rsidP="00BA63E3">
            <w:pPr>
              <w:jc w:val="center"/>
              <w:rPr>
                <w:sz w:val="20"/>
                <w:szCs w:val="20"/>
              </w:rPr>
            </w:pPr>
          </w:p>
        </w:tc>
        <w:tc>
          <w:tcPr>
            <w:tcW w:w="2098" w:type="dxa"/>
            <w:vAlign w:val="center"/>
          </w:tcPr>
          <w:p w14:paraId="35DA3490" w14:textId="77777777" w:rsidR="00192B90" w:rsidRPr="009C43F3" w:rsidRDefault="00192B90" w:rsidP="00BA63E3">
            <w:pPr>
              <w:jc w:val="center"/>
              <w:rPr>
                <w:sz w:val="20"/>
                <w:szCs w:val="20"/>
              </w:rPr>
            </w:pPr>
            <w:r w:rsidRPr="009C43F3">
              <w:rPr>
                <w:rFonts w:hint="eastAsia"/>
                <w:sz w:val="20"/>
                <w:szCs w:val="20"/>
              </w:rPr>
              <w:t>AC 198 V</w:t>
            </w:r>
            <w:r w:rsidRPr="009C43F3">
              <w:rPr>
                <w:rFonts w:ascii="Batang" w:hAnsi="Batang" w:hint="eastAsia"/>
                <w:sz w:val="20"/>
                <w:szCs w:val="20"/>
              </w:rPr>
              <w:t xml:space="preserve"> ~</w:t>
            </w:r>
            <w:r w:rsidRPr="009C43F3">
              <w:rPr>
                <w:rFonts w:hint="eastAsia"/>
                <w:sz w:val="20"/>
                <w:szCs w:val="20"/>
              </w:rPr>
              <w:t xml:space="preserve"> 242 V</w:t>
            </w:r>
          </w:p>
        </w:tc>
        <w:tc>
          <w:tcPr>
            <w:tcW w:w="1417" w:type="dxa"/>
            <w:vMerge/>
            <w:vAlign w:val="center"/>
          </w:tcPr>
          <w:p w14:paraId="0F1F59CC" w14:textId="77777777" w:rsidR="00192B90" w:rsidRPr="009C43F3" w:rsidRDefault="00192B90" w:rsidP="00BA63E3">
            <w:pPr>
              <w:jc w:val="center"/>
              <w:rPr>
                <w:sz w:val="20"/>
                <w:szCs w:val="20"/>
              </w:rPr>
            </w:pPr>
          </w:p>
        </w:tc>
        <w:tc>
          <w:tcPr>
            <w:tcW w:w="1843" w:type="dxa"/>
            <w:vMerge/>
            <w:vAlign w:val="center"/>
          </w:tcPr>
          <w:p w14:paraId="40C4A6A6" w14:textId="77777777" w:rsidR="00192B90" w:rsidRPr="009C43F3" w:rsidRDefault="00192B90" w:rsidP="00BA63E3">
            <w:pPr>
              <w:jc w:val="center"/>
              <w:rPr>
                <w:sz w:val="20"/>
                <w:szCs w:val="20"/>
              </w:rPr>
            </w:pPr>
          </w:p>
        </w:tc>
        <w:tc>
          <w:tcPr>
            <w:tcW w:w="1559" w:type="dxa"/>
            <w:vMerge/>
            <w:vAlign w:val="center"/>
          </w:tcPr>
          <w:p w14:paraId="533A0957" w14:textId="77777777" w:rsidR="00192B90" w:rsidRPr="009C43F3" w:rsidRDefault="00192B90" w:rsidP="00BA63E3">
            <w:pPr>
              <w:jc w:val="center"/>
              <w:rPr>
                <w:sz w:val="20"/>
                <w:szCs w:val="20"/>
              </w:rPr>
            </w:pPr>
          </w:p>
        </w:tc>
        <w:tc>
          <w:tcPr>
            <w:tcW w:w="1524" w:type="dxa"/>
            <w:vMerge/>
            <w:vAlign w:val="center"/>
          </w:tcPr>
          <w:p w14:paraId="7485430B" w14:textId="77777777" w:rsidR="00192B90" w:rsidRPr="009C43F3" w:rsidRDefault="00192B90" w:rsidP="00BA63E3">
            <w:pPr>
              <w:jc w:val="center"/>
              <w:rPr>
                <w:rFonts w:ascii="Batang" w:hAnsi="Batang"/>
                <w:sz w:val="20"/>
                <w:szCs w:val="20"/>
              </w:rPr>
            </w:pPr>
          </w:p>
        </w:tc>
      </w:tr>
      <w:tr w:rsidR="00192B90" w:rsidRPr="00003CBB" w14:paraId="3172CE81" w14:textId="77777777" w:rsidTr="00BA63E3">
        <w:trPr>
          <w:trHeight w:val="229"/>
        </w:trPr>
        <w:tc>
          <w:tcPr>
            <w:tcW w:w="1129" w:type="dxa"/>
            <w:vMerge w:val="restart"/>
            <w:vAlign w:val="center"/>
          </w:tcPr>
          <w:p w14:paraId="73F04FA4" w14:textId="77777777" w:rsidR="00192B90" w:rsidRPr="009C43F3" w:rsidRDefault="00192B90" w:rsidP="00BA63E3">
            <w:pPr>
              <w:jc w:val="center"/>
              <w:rPr>
                <w:sz w:val="20"/>
                <w:szCs w:val="20"/>
              </w:rPr>
            </w:pPr>
            <w:r w:rsidRPr="009C43F3">
              <w:rPr>
                <w:rFonts w:hint="eastAsia"/>
                <w:sz w:val="20"/>
                <w:szCs w:val="20"/>
              </w:rPr>
              <w:t>18 NM</w:t>
            </w:r>
          </w:p>
        </w:tc>
        <w:tc>
          <w:tcPr>
            <w:tcW w:w="2098" w:type="dxa"/>
            <w:vAlign w:val="center"/>
          </w:tcPr>
          <w:p w14:paraId="652C2DAD" w14:textId="77777777" w:rsidR="00192B90" w:rsidRPr="009C43F3" w:rsidRDefault="00192B90" w:rsidP="00BA63E3">
            <w:pPr>
              <w:jc w:val="center"/>
              <w:rPr>
                <w:sz w:val="20"/>
                <w:szCs w:val="20"/>
              </w:rPr>
            </w:pPr>
            <w:r w:rsidRPr="009C43F3">
              <w:rPr>
                <w:rFonts w:hint="eastAsia"/>
                <w:sz w:val="20"/>
                <w:szCs w:val="20"/>
              </w:rPr>
              <w:t xml:space="preserve">DC 10 V </w:t>
            </w:r>
            <w:r w:rsidRPr="009C43F3">
              <w:rPr>
                <w:rFonts w:ascii="Batang" w:hAnsi="Batang" w:hint="eastAsia"/>
                <w:sz w:val="20"/>
                <w:szCs w:val="20"/>
              </w:rPr>
              <w:t>~</w:t>
            </w:r>
            <w:r w:rsidRPr="009C43F3">
              <w:rPr>
                <w:rFonts w:hint="eastAsia"/>
                <w:sz w:val="20"/>
                <w:szCs w:val="20"/>
              </w:rPr>
              <w:t xml:space="preserve"> 14 V</w:t>
            </w:r>
          </w:p>
        </w:tc>
        <w:tc>
          <w:tcPr>
            <w:tcW w:w="1417" w:type="dxa"/>
            <w:vMerge w:val="restart"/>
            <w:vAlign w:val="center"/>
          </w:tcPr>
          <w:p w14:paraId="6AE143A6" w14:textId="77777777" w:rsidR="00192B90" w:rsidRPr="009C43F3" w:rsidRDefault="00192B90" w:rsidP="00BA63E3">
            <w:pPr>
              <w:jc w:val="center"/>
              <w:rPr>
                <w:sz w:val="20"/>
                <w:szCs w:val="20"/>
              </w:rPr>
            </w:pPr>
            <w:r w:rsidRPr="009C43F3">
              <w:rPr>
                <w:rFonts w:hint="eastAsia"/>
                <w:sz w:val="20"/>
                <w:szCs w:val="20"/>
              </w:rPr>
              <w:t>450 W b</w:t>
            </w:r>
            <w:r w:rsidRPr="009C43F3">
              <w:rPr>
                <w:sz w:val="20"/>
                <w:szCs w:val="20"/>
              </w:rPr>
              <w:t>elow</w:t>
            </w:r>
          </w:p>
        </w:tc>
        <w:tc>
          <w:tcPr>
            <w:tcW w:w="1843" w:type="dxa"/>
            <w:vMerge w:val="restart"/>
            <w:vAlign w:val="center"/>
          </w:tcPr>
          <w:p w14:paraId="5EED3688" w14:textId="77777777" w:rsidR="00192B90" w:rsidRPr="009C43F3" w:rsidRDefault="00192B90" w:rsidP="00BA63E3">
            <w:pPr>
              <w:jc w:val="center"/>
              <w:rPr>
                <w:sz w:val="20"/>
                <w:szCs w:val="20"/>
              </w:rPr>
            </w:pPr>
            <w:r w:rsidRPr="009C43F3">
              <w:rPr>
                <w:rFonts w:hint="eastAsia"/>
                <w:sz w:val="20"/>
                <w:szCs w:val="20"/>
              </w:rPr>
              <w:t>M</w:t>
            </w:r>
            <w:r w:rsidRPr="009C43F3">
              <w:rPr>
                <w:sz w:val="20"/>
                <w:szCs w:val="20"/>
              </w:rPr>
              <w:t>aximum</w:t>
            </w:r>
            <w:r w:rsidRPr="009C43F3">
              <w:rPr>
                <w:rFonts w:hint="eastAsia"/>
                <w:sz w:val="20"/>
                <w:szCs w:val="20"/>
              </w:rPr>
              <w:t xml:space="preserve"> 50 </w:t>
            </w:r>
            <w:r w:rsidRPr="009C43F3">
              <w:rPr>
                <w:rFonts w:ascii="Batang" w:hAnsi="Batang" w:hint="eastAsia"/>
                <w:sz w:val="20"/>
                <w:szCs w:val="20"/>
              </w:rPr>
              <w:t>㎃</w:t>
            </w:r>
            <w:r w:rsidRPr="009C43F3">
              <w:rPr>
                <w:rFonts w:hint="eastAsia"/>
                <w:sz w:val="20"/>
                <w:szCs w:val="20"/>
              </w:rPr>
              <w:t xml:space="preserve"> b</w:t>
            </w:r>
            <w:r w:rsidRPr="009C43F3">
              <w:rPr>
                <w:sz w:val="20"/>
                <w:szCs w:val="20"/>
              </w:rPr>
              <w:t>elow</w:t>
            </w:r>
          </w:p>
        </w:tc>
        <w:tc>
          <w:tcPr>
            <w:tcW w:w="1559" w:type="dxa"/>
            <w:vMerge w:val="restart"/>
            <w:vAlign w:val="center"/>
          </w:tcPr>
          <w:p w14:paraId="4D51E994" w14:textId="77777777" w:rsidR="00192B90" w:rsidRPr="009C43F3" w:rsidRDefault="00192B90" w:rsidP="00BA63E3">
            <w:pPr>
              <w:jc w:val="center"/>
              <w:rPr>
                <w:sz w:val="20"/>
                <w:szCs w:val="20"/>
              </w:rPr>
            </w:pPr>
            <w:r w:rsidRPr="009C43F3">
              <w:rPr>
                <w:rFonts w:hint="eastAsia"/>
                <w:sz w:val="20"/>
                <w:szCs w:val="20"/>
              </w:rPr>
              <w:t>-</w:t>
            </w:r>
          </w:p>
        </w:tc>
        <w:tc>
          <w:tcPr>
            <w:tcW w:w="1524" w:type="dxa"/>
            <w:vMerge w:val="restart"/>
            <w:vAlign w:val="center"/>
          </w:tcPr>
          <w:p w14:paraId="5A7ABB5D" w14:textId="77777777" w:rsidR="00192B90" w:rsidRPr="009C43F3" w:rsidRDefault="00192B90" w:rsidP="00BA63E3">
            <w:pPr>
              <w:jc w:val="center"/>
              <w:rPr>
                <w:rFonts w:ascii="Batang" w:hAnsi="Batang"/>
                <w:sz w:val="20"/>
                <w:szCs w:val="20"/>
              </w:rPr>
            </w:pPr>
            <w:r w:rsidRPr="009C43F3">
              <w:rPr>
                <w:rFonts w:ascii="Batang" w:hAnsi="Batang" w:hint="eastAsia"/>
                <w:sz w:val="20"/>
                <w:szCs w:val="20"/>
              </w:rPr>
              <w:t>±</w:t>
            </w:r>
            <w:r w:rsidRPr="009C43F3">
              <w:rPr>
                <w:rFonts w:hint="eastAsia"/>
                <w:sz w:val="20"/>
                <w:szCs w:val="20"/>
              </w:rPr>
              <w:t>10 % w</w:t>
            </w:r>
            <w:r w:rsidRPr="009C43F3">
              <w:rPr>
                <w:sz w:val="20"/>
                <w:szCs w:val="20"/>
              </w:rPr>
              <w:t>ithin</w:t>
            </w:r>
          </w:p>
        </w:tc>
      </w:tr>
      <w:tr w:rsidR="00192B90" w:rsidRPr="00003CBB" w14:paraId="1BA4EC83" w14:textId="77777777" w:rsidTr="00BA63E3">
        <w:trPr>
          <w:trHeight w:val="70"/>
        </w:trPr>
        <w:tc>
          <w:tcPr>
            <w:tcW w:w="1129" w:type="dxa"/>
            <w:vMerge/>
          </w:tcPr>
          <w:p w14:paraId="1C68FE09" w14:textId="77777777" w:rsidR="00192B90" w:rsidRPr="00003CBB" w:rsidRDefault="00192B90" w:rsidP="001440D7">
            <w:pPr>
              <w:jc w:val="center"/>
            </w:pPr>
          </w:p>
        </w:tc>
        <w:tc>
          <w:tcPr>
            <w:tcW w:w="2098" w:type="dxa"/>
          </w:tcPr>
          <w:p w14:paraId="02E66A94" w14:textId="77777777" w:rsidR="00192B90" w:rsidRPr="00003CBB" w:rsidRDefault="00192B90" w:rsidP="001440D7">
            <w:pPr>
              <w:jc w:val="center"/>
            </w:pPr>
            <w:r w:rsidRPr="00003CBB">
              <w:rPr>
                <w:rFonts w:hint="eastAsia"/>
              </w:rPr>
              <w:t>AC 198 V</w:t>
            </w:r>
            <w:r w:rsidRPr="00003CBB">
              <w:rPr>
                <w:rFonts w:ascii="Batang" w:hAnsi="Batang" w:hint="eastAsia"/>
              </w:rPr>
              <w:t xml:space="preserve"> ~</w:t>
            </w:r>
            <w:r w:rsidRPr="00003CBB">
              <w:rPr>
                <w:rFonts w:hint="eastAsia"/>
              </w:rPr>
              <w:t xml:space="preserve"> 242 V</w:t>
            </w:r>
          </w:p>
        </w:tc>
        <w:tc>
          <w:tcPr>
            <w:tcW w:w="1417" w:type="dxa"/>
            <w:vMerge/>
          </w:tcPr>
          <w:p w14:paraId="5C9351EE" w14:textId="77777777" w:rsidR="00192B90" w:rsidRPr="00003CBB" w:rsidRDefault="00192B90" w:rsidP="001440D7">
            <w:pPr>
              <w:jc w:val="center"/>
            </w:pPr>
          </w:p>
        </w:tc>
        <w:tc>
          <w:tcPr>
            <w:tcW w:w="1843" w:type="dxa"/>
            <w:vMerge/>
          </w:tcPr>
          <w:p w14:paraId="1ABB1113" w14:textId="77777777" w:rsidR="00192B90" w:rsidRPr="00003CBB" w:rsidRDefault="00192B90" w:rsidP="001440D7">
            <w:pPr>
              <w:jc w:val="center"/>
            </w:pPr>
          </w:p>
        </w:tc>
        <w:tc>
          <w:tcPr>
            <w:tcW w:w="1559" w:type="dxa"/>
            <w:vMerge/>
          </w:tcPr>
          <w:p w14:paraId="158AC8D1" w14:textId="77777777" w:rsidR="00192B90" w:rsidRPr="00003CBB" w:rsidRDefault="00192B90" w:rsidP="001440D7">
            <w:pPr>
              <w:jc w:val="center"/>
            </w:pPr>
          </w:p>
        </w:tc>
        <w:tc>
          <w:tcPr>
            <w:tcW w:w="1524" w:type="dxa"/>
            <w:vMerge/>
          </w:tcPr>
          <w:p w14:paraId="0846B546" w14:textId="77777777" w:rsidR="00192B90" w:rsidRPr="00003CBB" w:rsidRDefault="00192B90" w:rsidP="001440D7">
            <w:pPr>
              <w:jc w:val="center"/>
              <w:rPr>
                <w:rFonts w:ascii="Batang" w:hAnsi="Batang"/>
              </w:rPr>
            </w:pPr>
          </w:p>
        </w:tc>
      </w:tr>
    </w:tbl>
    <w:p w14:paraId="21122C44" w14:textId="77777777" w:rsidR="00192B90" w:rsidRPr="00003CBB" w:rsidRDefault="00192B90" w:rsidP="00192B90"/>
    <w:p w14:paraId="5138FBE7" w14:textId="77777777" w:rsidR="00192B90" w:rsidRPr="003B21AA" w:rsidRDefault="00192B90" w:rsidP="00192B90">
      <w:pPr>
        <w:pStyle w:val="2"/>
        <w:numPr>
          <w:ilvl w:val="0"/>
          <w:numId w:val="0"/>
        </w:numPr>
        <w:rPr>
          <w:rFonts w:ascii="Calibri" w:hAnsi="Calibri"/>
          <w:lang w:val="de-DE"/>
        </w:rPr>
      </w:pPr>
      <w:r w:rsidRPr="003B21AA">
        <w:rPr>
          <w:rFonts w:ascii="Calibri" w:hAnsi="Calibri" w:cs="Arial"/>
          <w:color w:val="222222"/>
        </w:rPr>
        <w:t>Note: The no-load current test is to be tested in a state not connected to a serial port (RS-232 Port).</w:t>
      </w:r>
    </w:p>
    <w:p w14:paraId="1224A689" w14:textId="77777777" w:rsidR="00192B90" w:rsidRPr="00003CBB" w:rsidRDefault="00192B90" w:rsidP="00192B90">
      <w:pPr>
        <w:rPr>
          <w:rFonts w:cs="Arial"/>
          <w:lang w:val="de-DE"/>
        </w:rPr>
      </w:pPr>
    </w:p>
    <w:p w14:paraId="0DA37787" w14:textId="2406327C" w:rsidR="00192B90" w:rsidRPr="007E2389" w:rsidRDefault="00192B90" w:rsidP="002D6300">
      <w:pPr>
        <w:pStyle w:val="KSDTA110"/>
        <w:rPr>
          <w:rFonts w:cs="Arial"/>
          <w:b/>
          <w:lang w:eastAsia="ko-KR"/>
        </w:rPr>
      </w:pPr>
      <w:r w:rsidRPr="0045715E">
        <w:rPr>
          <w:rFonts w:cs="Arial"/>
          <w:b/>
          <w:lang w:eastAsia="ko-KR"/>
        </w:rPr>
        <w:t>daylight sensors</w:t>
      </w:r>
    </w:p>
    <w:p w14:paraId="04B5FAFA" w14:textId="4AA4BCAA" w:rsidR="00192B90" w:rsidRPr="007E2389" w:rsidRDefault="00192B90" w:rsidP="007E2389">
      <w:pPr>
        <w:pStyle w:val="KSDTA1110"/>
        <w:tabs>
          <w:tab w:val="clear" w:pos="0"/>
          <w:tab w:val="num" w:pos="-1"/>
        </w:tabs>
        <w:rPr>
          <w:rFonts w:cs="Arial"/>
          <w:lang w:eastAsia="ko-KR"/>
        </w:rPr>
      </w:pPr>
      <w:r w:rsidRPr="00FA1B04">
        <w:rPr>
          <w:rFonts w:cs="Arial"/>
          <w:lang w:eastAsia="ko-KR"/>
        </w:rPr>
        <w:t xml:space="preserve">Daylight </w:t>
      </w:r>
      <w:r>
        <w:rPr>
          <w:rFonts w:cs="Arial"/>
          <w:lang w:eastAsia="ko-KR"/>
        </w:rPr>
        <w:t>sensors should be installed in</w:t>
      </w:r>
      <w:r w:rsidRPr="00FA1B04">
        <w:rPr>
          <w:rFonts w:cs="Arial"/>
          <w:lang w:eastAsia="ko-KR"/>
        </w:rPr>
        <w:t xml:space="preserve"> the bottom lantern body, Must be avoid malfunctions due to lantern light.</w:t>
      </w:r>
    </w:p>
    <w:p w14:paraId="0270B0BB" w14:textId="664651B5" w:rsidR="00192B90" w:rsidRPr="007E2389" w:rsidRDefault="00192B90" w:rsidP="002D6300">
      <w:pPr>
        <w:pStyle w:val="KSDTA1110"/>
        <w:tabs>
          <w:tab w:val="clear" w:pos="0"/>
          <w:tab w:val="num" w:pos="-1"/>
        </w:tabs>
        <w:rPr>
          <w:lang w:eastAsia="ko-KR"/>
        </w:rPr>
      </w:pPr>
      <w:r w:rsidRPr="00F079C6">
        <w:rPr>
          <w:lang w:eastAsia="ko-KR"/>
        </w:rPr>
        <w:t>When on and off, should not frequent on and off error in the critical situations(sunrise and sunset) and should be constitute the circuit to be automatic on and off.</w:t>
      </w:r>
    </w:p>
    <w:p w14:paraId="7226A30A" w14:textId="5B64DF9E" w:rsidR="00192B90" w:rsidRPr="007E2389" w:rsidRDefault="00192B90" w:rsidP="002D6300">
      <w:pPr>
        <w:pStyle w:val="KSDTA110"/>
        <w:rPr>
          <w:rFonts w:cs="Arial"/>
          <w:b/>
        </w:rPr>
      </w:pPr>
      <w:r w:rsidRPr="00FA1B04">
        <w:rPr>
          <w:rFonts w:cs="Arial"/>
          <w:b/>
        </w:rPr>
        <w:t xml:space="preserve">Power systems and solar </w:t>
      </w:r>
      <w:r>
        <w:rPr>
          <w:rFonts w:cs="Arial"/>
          <w:b/>
        </w:rPr>
        <w:t xml:space="preserve">of </w:t>
      </w:r>
      <w:r w:rsidRPr="00FA1B04">
        <w:rPr>
          <w:rFonts w:cs="Arial"/>
          <w:b/>
        </w:rPr>
        <w:t xml:space="preserve">powered integrated lantern </w:t>
      </w:r>
    </w:p>
    <w:p w14:paraId="56FE43AF" w14:textId="4C2C5B64" w:rsidR="00192B90" w:rsidRPr="007E2389" w:rsidRDefault="00192B90" w:rsidP="007E2389">
      <w:pPr>
        <w:pStyle w:val="KSDTA1110"/>
        <w:tabs>
          <w:tab w:val="clear" w:pos="0"/>
          <w:tab w:val="num" w:pos="-1"/>
        </w:tabs>
        <w:rPr>
          <w:rFonts w:cs="Arial"/>
        </w:rPr>
      </w:pPr>
      <w:r w:rsidRPr="00DD4D3D">
        <w:rPr>
          <w:rFonts w:cs="Arial"/>
        </w:rPr>
        <w:t>The power supply is a compact high-efficiency batteries and solar cells, it meets the quick flashing light Rhythm characteristics, it should be used no problem specification to demonstrate the required function</w:t>
      </w:r>
      <w:r w:rsidRPr="00003CBB">
        <w:rPr>
          <w:rFonts w:cs="Arial"/>
        </w:rPr>
        <w:t>.</w:t>
      </w:r>
    </w:p>
    <w:p w14:paraId="49D7F80C" w14:textId="72F640A2" w:rsidR="00192B90" w:rsidRPr="007E2389" w:rsidRDefault="00192B90" w:rsidP="007E2389">
      <w:pPr>
        <w:pStyle w:val="KSDTA1110"/>
        <w:tabs>
          <w:tab w:val="clear" w:pos="0"/>
          <w:tab w:val="num" w:pos="-1"/>
        </w:tabs>
        <w:rPr>
          <w:rFonts w:cs="Arial"/>
        </w:rPr>
      </w:pPr>
      <w:r w:rsidRPr="00DD4D3D">
        <w:rPr>
          <w:rFonts w:cs="Arial"/>
        </w:rPr>
        <w:t>storage battery that lantern mounted on the inside must meet the KS C 8541 and manufactured to the bottom body to replace if necessary</w:t>
      </w:r>
    </w:p>
    <w:p w14:paraId="107AFECA" w14:textId="7D7F2974" w:rsidR="00192B90" w:rsidRPr="007E2389" w:rsidRDefault="00192B90" w:rsidP="007E2389">
      <w:pPr>
        <w:pStyle w:val="KSDTA1110"/>
        <w:tabs>
          <w:tab w:val="clear" w:pos="0"/>
          <w:tab w:val="num" w:pos="-1"/>
        </w:tabs>
      </w:pPr>
      <w:r w:rsidRPr="009F5F97">
        <w:t xml:space="preserve">Solar cells is </w:t>
      </w:r>
      <w:r>
        <w:t xml:space="preserve">firmly installed in the lantern, so </w:t>
      </w:r>
      <w:r>
        <w:rPr>
          <w:color w:val="222222"/>
        </w:rPr>
        <w:t xml:space="preserve">Solar cells should have no problems to </w:t>
      </w:r>
      <w:r w:rsidRPr="002F394A">
        <w:rPr>
          <w:rFonts w:cs="Arial"/>
          <w:color w:val="222222"/>
        </w:rPr>
        <w:t>vibrations</w:t>
      </w:r>
      <w:r>
        <w:rPr>
          <w:color w:val="222222"/>
        </w:rPr>
        <w:t>, etc..</w:t>
      </w:r>
    </w:p>
    <w:p w14:paraId="598D441A" w14:textId="77777777" w:rsidR="00192B90" w:rsidRPr="00902B84" w:rsidRDefault="00192B90" w:rsidP="007E2389">
      <w:pPr>
        <w:pStyle w:val="KSDTA1110"/>
        <w:tabs>
          <w:tab w:val="clear" w:pos="0"/>
          <w:tab w:val="num" w:pos="-1"/>
        </w:tabs>
        <w:rPr>
          <w:rFonts w:cs="Arial"/>
        </w:rPr>
      </w:pPr>
      <w:r w:rsidRPr="00902B84">
        <w:rPr>
          <w:rFonts w:cs="Arial"/>
        </w:rPr>
        <w:lastRenderedPageBreak/>
        <w:t>The power supply system must calculate the solar radiation and the load power. Given the rainy season, the number of working days should be more than 7days based on 4 seconds flashing 1 when no charge.</w:t>
      </w:r>
    </w:p>
    <w:p w14:paraId="468847F4" w14:textId="47740B6B" w:rsidR="00192B90" w:rsidRDefault="00192B90" w:rsidP="002D6300">
      <w:pPr>
        <w:pStyle w:val="KSDTA110"/>
        <w:rPr>
          <w:rFonts w:eastAsia="Dotum" w:cs="Arial"/>
          <w:b/>
          <w:lang w:eastAsia="ko-KR"/>
        </w:rPr>
      </w:pPr>
      <w:r>
        <w:rPr>
          <w:rFonts w:eastAsia="Dotum" w:cs="Arial"/>
          <w:b/>
        </w:rPr>
        <w:t>T</w:t>
      </w:r>
      <w:r w:rsidRPr="00237308">
        <w:rPr>
          <w:rFonts w:eastAsia="Dotum" w:cs="Arial"/>
          <w:b/>
        </w:rPr>
        <w:t>he bottom body</w:t>
      </w:r>
    </w:p>
    <w:p w14:paraId="4A6A0823" w14:textId="388C4EBE" w:rsidR="00192B90" w:rsidRPr="007E2389" w:rsidRDefault="007E2389" w:rsidP="006D6023">
      <w:pPr>
        <w:pStyle w:val="KSDTA1110"/>
        <w:tabs>
          <w:tab w:val="clear" w:pos="0"/>
          <w:tab w:val="num" w:pos="142"/>
        </w:tabs>
        <w:rPr>
          <w:rFonts w:cs="Arial"/>
          <w:color w:val="000000" w:themeColor="text1"/>
        </w:rPr>
      </w:pPr>
      <w:r w:rsidRPr="007E2389">
        <w:rPr>
          <w:color w:val="000000" w:themeColor="text1"/>
        </w:rPr>
        <w:t>It should be used material at least copper with sufficient intensity and light of weight</w:t>
      </w:r>
      <w:r w:rsidRPr="007E2389">
        <w:rPr>
          <w:rFonts w:cs="Arial"/>
          <w:color w:val="000000" w:themeColor="text1"/>
        </w:rPr>
        <w:t>.</w:t>
      </w:r>
    </w:p>
    <w:p w14:paraId="4DAC5669" w14:textId="27EE37F7" w:rsidR="00192B90" w:rsidRPr="007E2389" w:rsidRDefault="00192B90" w:rsidP="002D6300">
      <w:pPr>
        <w:pStyle w:val="KSDTA1110"/>
        <w:rPr>
          <w:rFonts w:cs="Arial"/>
          <w:color w:val="000000" w:themeColor="text1"/>
        </w:rPr>
      </w:pPr>
      <w:r w:rsidRPr="007E2389">
        <w:rPr>
          <w:rFonts w:cs="Arial"/>
          <w:color w:val="000000" w:themeColor="text1"/>
        </w:rPr>
        <w:t>It can be attached to the flashing apparatus and daylight sensors.</w:t>
      </w:r>
    </w:p>
    <w:p w14:paraId="181812D6" w14:textId="351D5080" w:rsidR="00192B90" w:rsidRPr="007E2389" w:rsidRDefault="00192B90" w:rsidP="002D6300">
      <w:pPr>
        <w:pStyle w:val="KSDTA1110"/>
        <w:rPr>
          <w:rFonts w:cs="Arial"/>
          <w:color w:val="000000" w:themeColor="text1"/>
        </w:rPr>
      </w:pPr>
      <w:r w:rsidRPr="007E2389">
        <w:rPr>
          <w:rFonts w:eastAsiaTheme="minorEastAsia" w:cs="Arial"/>
          <w:color w:val="000000" w:themeColor="text1"/>
          <w:kern w:val="2"/>
          <w:szCs w:val="22"/>
          <w:lang w:eastAsia="ko-KR"/>
        </w:rPr>
        <w:t>This should be made firmly to avoid entering pond.</w:t>
      </w:r>
    </w:p>
    <w:p w14:paraId="6E9766BE" w14:textId="77777777" w:rsidR="00192B90" w:rsidRPr="007E2389" w:rsidRDefault="00192B90" w:rsidP="007E2389">
      <w:pPr>
        <w:pStyle w:val="KSDTA111"/>
        <w:rPr>
          <w:lang w:eastAsia="ko-KR"/>
        </w:rPr>
      </w:pPr>
      <w:r w:rsidRPr="007E2389">
        <w:t>The lower end should be produced the bolt holes (PCD 200) with a diameter of 15 mm to mounting by respectively 4 bolts (90 intervals) or 3(120 interval).</w:t>
      </w:r>
    </w:p>
    <w:p w14:paraId="5543F983" w14:textId="77777777" w:rsidR="00192B90" w:rsidRPr="00003CBB" w:rsidRDefault="00192B90" w:rsidP="007E2389">
      <w:pPr>
        <w:rPr>
          <w:lang w:val="de-DE" w:eastAsia="ko-KR"/>
        </w:rPr>
      </w:pPr>
    </w:p>
    <w:p w14:paraId="2F03AD48" w14:textId="0BD9C46E" w:rsidR="00192B90" w:rsidRPr="007E2389" w:rsidRDefault="00192B90" w:rsidP="007E2389">
      <w:pPr>
        <w:pStyle w:val="KSDTA10"/>
        <w:rPr>
          <w:rFonts w:eastAsia="Dotum" w:cs="Arial"/>
          <w:b/>
          <w:color w:val="4F81BD" w:themeColor="accent1"/>
        </w:rPr>
      </w:pPr>
      <w:r w:rsidRPr="007E2389">
        <w:rPr>
          <w:rFonts w:eastAsia="Dotum" w:cs="Arial" w:hint="eastAsia"/>
          <w:b/>
          <w:color w:val="4F81BD" w:themeColor="accent1"/>
          <w:lang w:eastAsia="ko-KR"/>
        </w:rPr>
        <w:t>R</w:t>
      </w:r>
      <w:r w:rsidRPr="007E2389">
        <w:rPr>
          <w:rFonts w:eastAsia="Dotum" w:cs="Arial"/>
          <w:b/>
          <w:color w:val="4F81BD" w:themeColor="accent1"/>
          <w:lang w:eastAsia="ko-KR"/>
        </w:rPr>
        <w:t>otating</w:t>
      </w:r>
    </w:p>
    <w:p w14:paraId="2882F537" w14:textId="357AD4CC" w:rsidR="00192B90" w:rsidRPr="007E2389" w:rsidRDefault="00192B90" w:rsidP="00192B90">
      <w:pPr>
        <w:pStyle w:val="KSDTA110"/>
        <w:rPr>
          <w:rFonts w:eastAsia="Dotum" w:cs="Arial"/>
          <w:b/>
        </w:rPr>
      </w:pPr>
      <w:r>
        <w:rPr>
          <w:rFonts w:eastAsia="Dotum" w:cs="Arial" w:hint="eastAsia"/>
          <w:b/>
          <w:lang w:eastAsia="ko-KR"/>
        </w:rPr>
        <w:t>Lantern lens</w:t>
      </w:r>
    </w:p>
    <w:p w14:paraId="5A74B329" w14:textId="4BAF675C" w:rsidR="00192B90" w:rsidRPr="007E2389" w:rsidRDefault="00192B90" w:rsidP="00192B90">
      <w:pPr>
        <w:pStyle w:val="KSDTA1110"/>
      </w:pPr>
      <w:r w:rsidRPr="00DE5350">
        <w:t>Optical properties are produced by using the excellent material and should be free from defects of harmful air bubbles, inclusions, deformation.</w:t>
      </w:r>
    </w:p>
    <w:p w14:paraId="7F201CBB" w14:textId="24FB0269" w:rsidR="00192B90" w:rsidRPr="007E2389" w:rsidRDefault="00192B90" w:rsidP="00192B90">
      <w:pPr>
        <w:pStyle w:val="KSDTA1110"/>
        <w:rPr>
          <w:rFonts w:cs="Arial"/>
        </w:rPr>
      </w:pPr>
      <w:r w:rsidRPr="00237308">
        <w:rPr>
          <w:rFonts w:cs="Arial"/>
          <w:lang w:eastAsia="ko-KR"/>
        </w:rPr>
        <w:t>When the lens is tested according to 4 of KS C IEC 60068-2-5, it should be appropriate.</w:t>
      </w:r>
    </w:p>
    <w:p w14:paraId="77D664DC" w14:textId="51FCB387" w:rsidR="00192B90" w:rsidRPr="007E2389" w:rsidRDefault="007E2389" w:rsidP="00192B90">
      <w:pPr>
        <w:pStyle w:val="KSDTA110"/>
        <w:rPr>
          <w:rFonts w:eastAsia="Dotum" w:cs="Arial"/>
          <w:b/>
        </w:rPr>
      </w:pPr>
      <w:r>
        <w:rPr>
          <w:rStyle w:val="shorttext"/>
          <w:rFonts w:cs="Arial"/>
          <w:color w:val="222222"/>
        </w:rPr>
        <w:t>Lens guard and h</w:t>
      </w:r>
      <w:r w:rsidR="00192B90">
        <w:rPr>
          <w:rStyle w:val="shorttext"/>
          <w:rFonts w:cs="Arial"/>
          <w:color w:val="222222"/>
        </w:rPr>
        <w:t>eat</w:t>
      </w:r>
      <w:r>
        <w:rPr>
          <w:rStyle w:val="shorttext"/>
          <w:rFonts w:cs="Arial" w:hint="eastAsia"/>
          <w:color w:val="222222"/>
          <w:lang w:eastAsia="ko-KR"/>
        </w:rPr>
        <w:t xml:space="preserve"> </w:t>
      </w:r>
      <w:r w:rsidR="00192B90">
        <w:rPr>
          <w:rStyle w:val="shorttext"/>
          <w:rFonts w:cs="Arial"/>
          <w:color w:val="222222"/>
        </w:rPr>
        <w:t>sink</w:t>
      </w:r>
    </w:p>
    <w:p w14:paraId="76E84035" w14:textId="77777777" w:rsidR="00192B90" w:rsidRPr="00237308" w:rsidRDefault="00192B90" w:rsidP="00192B90">
      <w:pPr>
        <w:pStyle w:val="KSDTA1110"/>
        <w:ind w:left="284" w:hangingChars="142" w:hanging="284"/>
        <w:rPr>
          <w:rFonts w:eastAsia="Dotum" w:cs="Arial"/>
        </w:rPr>
      </w:pPr>
      <w:r w:rsidRPr="00237308">
        <w:t>The mate</w:t>
      </w:r>
      <w:r>
        <w:t>rial of the lens guard and Heat</w:t>
      </w:r>
      <w:r w:rsidRPr="00237308">
        <w:t>sink should use the strong</w:t>
      </w:r>
      <w:r>
        <w:t xml:space="preserve"> with sea breeze</w:t>
      </w:r>
      <w:r w:rsidRPr="00237308">
        <w:t xml:space="preserve"> a</w:t>
      </w:r>
      <w:r>
        <w:t>nd corrosion-resistant material</w:t>
      </w:r>
    </w:p>
    <w:p w14:paraId="20902D76" w14:textId="048659D3" w:rsidR="00192B90" w:rsidRPr="007E2389" w:rsidRDefault="00192B90" w:rsidP="007E2389">
      <w:pPr>
        <w:pStyle w:val="KSDTA1110"/>
      </w:pPr>
      <w:r w:rsidRPr="00717BD1">
        <w:rPr>
          <w:spacing w:val="-4"/>
        </w:rPr>
        <w:t>Lens guard and heatsink should be firmly produced, so trouble-free to assemble, disassemble, exchange and vibration.</w:t>
      </w:r>
    </w:p>
    <w:p w14:paraId="0EFBFB0C" w14:textId="6AA31E49" w:rsidR="00192B90" w:rsidRPr="007E2389" w:rsidRDefault="00192B90" w:rsidP="007E2389">
      <w:pPr>
        <w:pStyle w:val="KSDTA1110"/>
      </w:pPr>
      <w:r w:rsidRPr="003C5792">
        <w:t>Lens guard and heat sink should be made convenient for users to maintenance.</w:t>
      </w:r>
    </w:p>
    <w:p w14:paraId="27B9F62F" w14:textId="426540DE" w:rsidR="00192B90" w:rsidRPr="007E2389" w:rsidRDefault="00192B90" w:rsidP="007E2389">
      <w:pPr>
        <w:pStyle w:val="KSDTA1110"/>
      </w:pPr>
      <w:r w:rsidRPr="003C5792">
        <w:t>The material as Bolt, nut, washers used for Lens guard and heat sink should be used as a material more resistant SUS 304 to corrosion.</w:t>
      </w:r>
      <w:r w:rsidR="007E2389">
        <w:t>.</w:t>
      </w:r>
    </w:p>
    <w:p w14:paraId="66E28AB8" w14:textId="4D207F74" w:rsidR="00192B90" w:rsidRPr="007E2389" w:rsidRDefault="00192B90" w:rsidP="007E2389">
      <w:pPr>
        <w:pStyle w:val="KSDTA1110"/>
        <w:rPr>
          <w:rFonts w:eastAsia="Dotum"/>
        </w:rPr>
      </w:pPr>
      <w:r w:rsidRPr="00902B84">
        <w:t>If each other using a metallic of a different material, lens guard and Heat sink should be manufactured to prevent deformation or damage according to contact, friction, compression strength</w:t>
      </w:r>
      <w:r w:rsidR="007E2389">
        <w:rPr>
          <w:rFonts w:eastAsia="Dotum"/>
        </w:rPr>
        <w:t>.</w:t>
      </w:r>
    </w:p>
    <w:p w14:paraId="77F1D1FC" w14:textId="67128E38" w:rsidR="00192B90" w:rsidRPr="007E2389" w:rsidRDefault="00192B90" w:rsidP="00192B90">
      <w:pPr>
        <w:pStyle w:val="KSDTA1110"/>
        <w:rPr>
          <w:rFonts w:eastAsia="Dotum"/>
        </w:rPr>
      </w:pPr>
      <w:r w:rsidRPr="007E2389">
        <w:rPr>
          <w:color w:val="000000" w:themeColor="text1"/>
        </w:rPr>
        <w:t xml:space="preserve">Lens guard should be pass </w:t>
      </w:r>
      <w:r w:rsidRPr="003C5792">
        <w:t xml:space="preserve">the corrosion test (KS D 9502 </w:t>
      </w:r>
      <w:r w:rsidRPr="003C5792">
        <w:rPr>
          <w:rFonts w:eastAsiaTheme="minorEastAsia" w:cs="Arial"/>
          <w:color w:val="222222"/>
          <w:kern w:val="2"/>
          <w:szCs w:val="22"/>
          <w:lang w:eastAsia="ko-KR"/>
        </w:rPr>
        <w:t>Neutral Salt Spray Test</w:t>
      </w:r>
      <w:r w:rsidRPr="003C5792">
        <w:t>)</w:t>
      </w:r>
      <w:r>
        <w:t>.</w:t>
      </w:r>
    </w:p>
    <w:p w14:paraId="24C2B505" w14:textId="35FFF448" w:rsidR="00192B90" w:rsidRPr="007E2389" w:rsidRDefault="007E2389" w:rsidP="00192B90">
      <w:pPr>
        <w:pStyle w:val="KSDTA110"/>
        <w:rPr>
          <w:rFonts w:eastAsia="Dotum" w:cs="Arial"/>
          <w:b/>
        </w:rPr>
      </w:pPr>
      <w:r>
        <w:rPr>
          <w:rFonts w:eastAsia="Dotum" w:cs="Arial"/>
          <w:b/>
        </w:rPr>
        <w:t>Bottom light body</w:t>
      </w:r>
    </w:p>
    <w:p w14:paraId="2E0709C4" w14:textId="1507C0FC" w:rsidR="00192B90" w:rsidRPr="007E2389" w:rsidRDefault="007E2389" w:rsidP="00192B90">
      <w:pPr>
        <w:pStyle w:val="KSDTA1110"/>
        <w:rPr>
          <w:b/>
          <w:lang w:eastAsia="ko-KR"/>
        </w:rPr>
      </w:pPr>
      <w:r>
        <w:rPr>
          <w:b/>
          <w:lang w:eastAsia="ko-KR"/>
        </w:rPr>
        <w:t>Daylight sensors</w:t>
      </w:r>
    </w:p>
    <w:p w14:paraId="47C75788" w14:textId="555FA704" w:rsidR="00192B90" w:rsidRPr="007E2389" w:rsidRDefault="00192B90" w:rsidP="006D6023">
      <w:pPr>
        <w:pStyle w:val="KSDTA11110"/>
        <w:numPr>
          <w:ilvl w:val="4"/>
          <w:numId w:val="19"/>
        </w:numPr>
        <w:tabs>
          <w:tab w:val="clear" w:pos="0"/>
          <w:tab w:val="num" w:pos="1100"/>
        </w:tabs>
        <w:rPr>
          <w:lang w:val="en-US"/>
        </w:rPr>
      </w:pPr>
      <w:r w:rsidRPr="00717BD1">
        <w:rPr>
          <w:rFonts w:hAnsi="Gulim" w:cs="Gulim"/>
          <w:color w:val="000000"/>
          <w:shd w:val="clear" w:color="auto" w:fill="FFFFFF"/>
        </w:rPr>
        <w:t xml:space="preserve"> </w:t>
      </w:r>
      <w:r w:rsidRPr="00717BD1">
        <w:rPr>
          <w:lang w:val="en-US"/>
        </w:rPr>
        <w:t>Daylight sensors should be installed in the bottom lantern body, avoided malfunctions due to lantern light.</w:t>
      </w:r>
    </w:p>
    <w:p w14:paraId="4575E861" w14:textId="77777777" w:rsidR="00192B90" w:rsidRPr="00717BD1" w:rsidRDefault="00192B90" w:rsidP="006D6023">
      <w:pPr>
        <w:pStyle w:val="KSDTA11110"/>
        <w:numPr>
          <w:ilvl w:val="4"/>
          <w:numId w:val="19"/>
        </w:numPr>
        <w:tabs>
          <w:tab w:val="clear" w:pos="0"/>
          <w:tab w:val="num" w:pos="1100"/>
        </w:tabs>
        <w:rPr>
          <w:lang w:val="en-US"/>
        </w:rPr>
      </w:pPr>
      <w:r w:rsidRPr="00717BD1">
        <w:rPr>
          <w:lang w:val="en-US"/>
        </w:rPr>
        <w:t>When on and off, should not frequent on and off error in the critical situations(sunrise and sunset) and should be constitute the circuit to be automatic on and off and It allows be operated in parallel with the on and off timer for 365 days.</w:t>
      </w:r>
    </w:p>
    <w:p w14:paraId="68EC73E6" w14:textId="6A9674CF" w:rsidR="00192B90" w:rsidRPr="007E2389" w:rsidRDefault="00192B90" w:rsidP="00192B90">
      <w:pPr>
        <w:pStyle w:val="KSDTA1110"/>
        <w:rPr>
          <w:rFonts w:eastAsia="Dotum" w:cs="Arial"/>
          <w:b/>
        </w:rPr>
      </w:pPr>
      <w:r>
        <w:rPr>
          <w:rFonts w:eastAsia="Dotum" w:cs="Arial" w:hint="eastAsia"/>
          <w:b/>
          <w:lang w:eastAsia="ko-KR"/>
        </w:rPr>
        <w:t>b</w:t>
      </w:r>
      <w:r>
        <w:rPr>
          <w:rFonts w:eastAsia="Dotum" w:cs="Arial"/>
          <w:b/>
          <w:lang w:eastAsia="ko-KR"/>
        </w:rPr>
        <w:t>ottom</w:t>
      </w:r>
      <w:r w:rsidRPr="00003CBB">
        <w:rPr>
          <w:rFonts w:eastAsia="Dotum" w:cs="Arial"/>
          <w:b/>
        </w:rPr>
        <w:t xml:space="preserve"> </w:t>
      </w:r>
      <w:r>
        <w:rPr>
          <w:rFonts w:eastAsia="Dotum" w:cs="Arial" w:hint="eastAsia"/>
          <w:b/>
          <w:lang w:eastAsia="ko-KR"/>
        </w:rPr>
        <w:t>b</w:t>
      </w:r>
      <w:r>
        <w:rPr>
          <w:rFonts w:eastAsia="Dotum" w:cs="Arial"/>
          <w:b/>
          <w:lang w:eastAsia="ko-KR"/>
        </w:rPr>
        <w:t>ody</w:t>
      </w:r>
    </w:p>
    <w:p w14:paraId="4346D0B0" w14:textId="638AD0D5" w:rsidR="00192B90" w:rsidRPr="007E2389" w:rsidRDefault="00192B90" w:rsidP="006D6023">
      <w:pPr>
        <w:pStyle w:val="KSDTA11110"/>
        <w:numPr>
          <w:ilvl w:val="4"/>
          <w:numId w:val="19"/>
        </w:numPr>
        <w:tabs>
          <w:tab w:val="clear" w:pos="0"/>
          <w:tab w:val="num" w:pos="1100"/>
        </w:tabs>
        <w:rPr>
          <w:lang w:val="en-US"/>
        </w:rPr>
      </w:pPr>
      <w:r w:rsidRPr="00895CE0">
        <w:rPr>
          <w:lang w:val="en-US"/>
        </w:rPr>
        <w:t>The lower supporter should be produced and composed of rotation plate and the rotating device, and the bottom case.</w:t>
      </w:r>
    </w:p>
    <w:p w14:paraId="0EC0C9C8" w14:textId="77777777" w:rsidR="00192B90" w:rsidRPr="00711A77" w:rsidRDefault="00192B90" w:rsidP="006D6023">
      <w:pPr>
        <w:pStyle w:val="KSDTA11110"/>
        <w:numPr>
          <w:ilvl w:val="4"/>
          <w:numId w:val="19"/>
        </w:numPr>
        <w:tabs>
          <w:tab w:val="clear" w:pos="0"/>
          <w:tab w:val="num" w:pos="1100"/>
        </w:tabs>
        <w:rPr>
          <w:lang w:val="en-US"/>
        </w:rPr>
      </w:pPr>
      <w:r>
        <w:rPr>
          <w:lang w:val="en-US"/>
        </w:rPr>
        <w:t>R</w:t>
      </w:r>
      <w:r w:rsidRPr="00711A77">
        <w:rPr>
          <w:lang w:val="en-US"/>
        </w:rPr>
        <w:t>otation plate should be produced able to rotation by directly fixed to the rotor of the rotating device and the central axis of the rotating device.</w:t>
      </w:r>
    </w:p>
    <w:p w14:paraId="2EA3E51F" w14:textId="77777777" w:rsidR="00192B90" w:rsidRPr="00003CBB" w:rsidRDefault="00192B90" w:rsidP="006D6023">
      <w:pPr>
        <w:pStyle w:val="KSDTA11110"/>
        <w:numPr>
          <w:ilvl w:val="4"/>
          <w:numId w:val="19"/>
        </w:numPr>
        <w:tabs>
          <w:tab w:val="clear" w:pos="0"/>
          <w:tab w:val="num" w:pos="1100"/>
        </w:tabs>
      </w:pPr>
      <w:r w:rsidRPr="00CB5D15">
        <w:t>A lower body should be produced to prevent the worm and foreign matter from the outside flowing into the rotator.</w:t>
      </w:r>
    </w:p>
    <w:p w14:paraId="01481B2B" w14:textId="77777777" w:rsidR="00192B90" w:rsidRPr="00964EC5" w:rsidRDefault="00192B90" w:rsidP="006D6023">
      <w:pPr>
        <w:pStyle w:val="KSDTA11110"/>
        <w:numPr>
          <w:ilvl w:val="4"/>
          <w:numId w:val="19"/>
        </w:numPr>
        <w:tabs>
          <w:tab w:val="clear" w:pos="0"/>
          <w:tab w:val="num" w:pos="1100"/>
        </w:tabs>
        <w:rPr>
          <w:lang w:val="en-US"/>
        </w:rPr>
      </w:pPr>
      <w:r w:rsidRPr="00964EC5">
        <w:rPr>
          <w:lang w:val="en-US"/>
        </w:rPr>
        <w:t>The lower body should be manufactured by firmly fixing the rotating device that prevent the shaking of external vibrations. The lower body are to be painted and surface treatment to prevent corrosion in seawater.</w:t>
      </w:r>
    </w:p>
    <w:p w14:paraId="28FB6CAF" w14:textId="77777777" w:rsidR="00192B90" w:rsidRPr="00003CBB" w:rsidRDefault="00192B90" w:rsidP="00192B90">
      <w:pPr>
        <w:pStyle w:val="KSDTA1110"/>
        <w:rPr>
          <w:rFonts w:eastAsia="Dotum" w:cs="Arial"/>
          <w:b/>
        </w:rPr>
      </w:pPr>
      <w:r>
        <w:rPr>
          <w:rStyle w:val="shorttext"/>
          <w:rFonts w:cs="Arial"/>
          <w:color w:val="222222"/>
        </w:rPr>
        <w:t>Rotating device</w:t>
      </w:r>
    </w:p>
    <w:p w14:paraId="20705ECB" w14:textId="77777777" w:rsidR="00192B90" w:rsidRPr="007E2389" w:rsidRDefault="00192B90" w:rsidP="006D6023">
      <w:pPr>
        <w:pStyle w:val="KSDTA11110"/>
        <w:numPr>
          <w:ilvl w:val="4"/>
          <w:numId w:val="19"/>
        </w:numPr>
        <w:tabs>
          <w:tab w:val="clear" w:pos="0"/>
          <w:tab w:val="num" w:pos="1100"/>
        </w:tabs>
        <w:rPr>
          <w:color w:val="000000" w:themeColor="text1"/>
        </w:rPr>
      </w:pPr>
      <w:r w:rsidRPr="007E2389">
        <w:rPr>
          <w:rFonts w:eastAsiaTheme="minorEastAsia" w:cs="Arial"/>
          <w:color w:val="000000" w:themeColor="text1"/>
          <w:kern w:val="2"/>
          <w:szCs w:val="22"/>
          <w:lang w:eastAsia="ko-KR"/>
        </w:rPr>
        <w:t>Rotating device should be free from change in the rotation cycle to external shocks and vibrations.</w:t>
      </w:r>
    </w:p>
    <w:p w14:paraId="7101E17A" w14:textId="3EC3DE04" w:rsidR="00192B90" w:rsidRPr="007E2389" w:rsidRDefault="00192B90" w:rsidP="006D6023">
      <w:pPr>
        <w:pStyle w:val="KSDTA11110"/>
        <w:numPr>
          <w:ilvl w:val="4"/>
          <w:numId w:val="19"/>
        </w:numPr>
        <w:tabs>
          <w:tab w:val="clear" w:pos="0"/>
          <w:tab w:val="num" w:pos="1100"/>
        </w:tabs>
        <w:rPr>
          <w:color w:val="000000" w:themeColor="text1"/>
          <w:lang w:val="en-US"/>
        </w:rPr>
      </w:pPr>
      <w:r w:rsidRPr="007E2389">
        <w:rPr>
          <w:color w:val="000000" w:themeColor="text1"/>
          <w:lang w:val="en-US"/>
        </w:rPr>
        <w:t>It should be manufactured to withstand the upper weight</w:t>
      </w:r>
      <w:r w:rsidR="007D0F4B">
        <w:rPr>
          <w:color w:val="000000" w:themeColor="text1"/>
          <w:lang w:val="en-US"/>
        </w:rPr>
        <w:t xml:space="preserve"> </w:t>
      </w:r>
      <w:r w:rsidRPr="007E2389">
        <w:rPr>
          <w:color w:val="000000" w:themeColor="text1"/>
          <w:lang w:val="en-US"/>
        </w:rPr>
        <w:t>(lenses, etc.). It shall be operated without shaking the lens rotation during the rotation period.</w:t>
      </w:r>
    </w:p>
    <w:p w14:paraId="56980720" w14:textId="77777777" w:rsidR="00192B90" w:rsidRPr="007E2389" w:rsidRDefault="00192B90" w:rsidP="006D6023">
      <w:pPr>
        <w:pStyle w:val="KSDTA11110"/>
        <w:numPr>
          <w:ilvl w:val="4"/>
          <w:numId w:val="19"/>
        </w:numPr>
        <w:tabs>
          <w:tab w:val="clear" w:pos="0"/>
          <w:tab w:val="num" w:pos="1100"/>
        </w:tabs>
        <w:rPr>
          <w:color w:val="000000" w:themeColor="text1"/>
          <w:lang w:val="en-US"/>
        </w:rPr>
      </w:pPr>
      <w:r w:rsidRPr="007E2389">
        <w:rPr>
          <w:color w:val="000000" w:themeColor="text1"/>
          <w:lang w:val="en-US"/>
        </w:rPr>
        <w:t>Rotation period should be produced to acceleration change to implement a range of rhythm characteristics of Fl5s-Fl20s</w:t>
      </w:r>
    </w:p>
    <w:p w14:paraId="0445E31F" w14:textId="77777777" w:rsidR="00192B90" w:rsidRPr="007E2389" w:rsidRDefault="00192B90" w:rsidP="006D6023">
      <w:pPr>
        <w:pStyle w:val="KSDTA11110"/>
        <w:numPr>
          <w:ilvl w:val="4"/>
          <w:numId w:val="19"/>
        </w:numPr>
        <w:tabs>
          <w:tab w:val="clear" w:pos="0"/>
          <w:tab w:val="num" w:pos="1100"/>
        </w:tabs>
        <w:rPr>
          <w:color w:val="000000" w:themeColor="text1"/>
          <w:lang w:val="en-US"/>
        </w:rPr>
      </w:pPr>
      <w:r w:rsidRPr="007E2389">
        <w:rPr>
          <w:color w:val="000000" w:themeColor="text1"/>
          <w:lang w:val="en-US"/>
        </w:rPr>
        <w:t>Rhythm characteristics should satisfy the flashing time to test any rotation cycle in the range of Fll5s- Fl20s</w:t>
      </w:r>
    </w:p>
    <w:p w14:paraId="516A14F2" w14:textId="77777777" w:rsidR="00192B90" w:rsidRPr="007E2389" w:rsidRDefault="00192B90" w:rsidP="006D6023">
      <w:pPr>
        <w:pStyle w:val="KSDTA11110"/>
        <w:numPr>
          <w:ilvl w:val="4"/>
          <w:numId w:val="19"/>
        </w:numPr>
        <w:tabs>
          <w:tab w:val="clear" w:pos="0"/>
          <w:tab w:val="num" w:pos="1100"/>
        </w:tabs>
        <w:rPr>
          <w:color w:val="000000" w:themeColor="text1"/>
          <w:lang w:eastAsia="ko-KR"/>
        </w:rPr>
      </w:pPr>
      <w:r w:rsidRPr="007E2389">
        <w:rPr>
          <w:color w:val="000000" w:themeColor="text1"/>
          <w:lang w:eastAsia="ko-KR"/>
        </w:rPr>
        <w:t>Flash time measures the width of the time between two points of 50% of the maximum light intensity value.</w:t>
      </w:r>
    </w:p>
    <w:p w14:paraId="72BE33DB" w14:textId="77777777" w:rsidR="00192B90" w:rsidRPr="007E2389" w:rsidRDefault="00192B90" w:rsidP="006D6023">
      <w:pPr>
        <w:pStyle w:val="KSDTA11110"/>
        <w:numPr>
          <w:ilvl w:val="4"/>
          <w:numId w:val="19"/>
        </w:numPr>
        <w:tabs>
          <w:tab w:val="clear" w:pos="0"/>
          <w:tab w:val="num" w:pos="1100"/>
        </w:tabs>
        <w:rPr>
          <w:color w:val="000000" w:themeColor="text1"/>
          <w:lang w:val="en-US"/>
        </w:rPr>
      </w:pPr>
      <w:r w:rsidRPr="007E2389">
        <w:rPr>
          <w:color w:val="000000" w:themeColor="text1"/>
          <w:lang w:val="en-US"/>
        </w:rPr>
        <w:t>Period of rotation of the rotating device shall be operated in the same rotation period of the per lens side.</w:t>
      </w:r>
    </w:p>
    <w:p w14:paraId="55D81959" w14:textId="77777777" w:rsidR="00192B90" w:rsidRPr="007E2389" w:rsidRDefault="00192B90" w:rsidP="006D6023">
      <w:pPr>
        <w:pStyle w:val="KSDTA11110"/>
        <w:numPr>
          <w:ilvl w:val="4"/>
          <w:numId w:val="19"/>
        </w:numPr>
        <w:tabs>
          <w:tab w:val="clear" w:pos="0"/>
          <w:tab w:val="num" w:pos="1100"/>
        </w:tabs>
        <w:rPr>
          <w:color w:val="000000" w:themeColor="text1"/>
          <w:lang w:val="en-US"/>
        </w:rPr>
      </w:pPr>
      <w:r w:rsidRPr="007E2389">
        <w:rPr>
          <w:color w:val="000000" w:themeColor="text1"/>
          <w:lang w:val="en-US"/>
        </w:rPr>
        <w:t>Appearance of the rotating device should be produced elegant and should be reduced weight to enable moving installation</w:t>
      </w:r>
    </w:p>
    <w:p w14:paraId="28437A29" w14:textId="77777777" w:rsidR="00192B90" w:rsidRPr="007E2389" w:rsidRDefault="00192B90" w:rsidP="006D6023">
      <w:pPr>
        <w:pStyle w:val="KSDTA11110"/>
        <w:numPr>
          <w:ilvl w:val="4"/>
          <w:numId w:val="19"/>
        </w:numPr>
        <w:tabs>
          <w:tab w:val="clear" w:pos="0"/>
          <w:tab w:val="num" w:pos="1100"/>
        </w:tabs>
        <w:rPr>
          <w:color w:val="000000" w:themeColor="text1"/>
          <w:lang w:val="en-US"/>
        </w:rPr>
      </w:pPr>
      <w:r w:rsidRPr="007E2389">
        <w:rPr>
          <w:color w:val="000000" w:themeColor="text1"/>
          <w:lang w:val="en-US"/>
        </w:rPr>
        <w:t xml:space="preserve">A controller for operating the rotating device is installed to a spare. When the main controller fails, </w:t>
      </w:r>
      <w:r w:rsidRPr="007E2389">
        <w:rPr>
          <w:color w:val="000000" w:themeColor="text1"/>
          <w:lang w:val="en-US"/>
        </w:rPr>
        <w:lastRenderedPageBreak/>
        <w:t>immediately can be switched manually or automatically.</w:t>
      </w:r>
    </w:p>
    <w:p w14:paraId="31834B03" w14:textId="77777777" w:rsidR="00192B90" w:rsidRPr="007E2389" w:rsidRDefault="00192B90" w:rsidP="006D6023">
      <w:pPr>
        <w:pStyle w:val="KSDTA11110"/>
        <w:numPr>
          <w:ilvl w:val="4"/>
          <w:numId w:val="19"/>
        </w:numPr>
        <w:tabs>
          <w:tab w:val="clear" w:pos="0"/>
          <w:tab w:val="num" w:pos="1100"/>
        </w:tabs>
        <w:rPr>
          <w:color w:val="000000" w:themeColor="text1"/>
          <w:lang w:val="en-US"/>
        </w:rPr>
      </w:pPr>
      <w:r w:rsidRPr="007E2389">
        <w:rPr>
          <w:rFonts w:ascii="함초롬바탕" w:eastAsia="함초롬바탕" w:hAnsi="Gulim" w:cs="Gulim"/>
          <w:color w:val="000000" w:themeColor="text1"/>
          <w:sz w:val="28"/>
          <w:szCs w:val="28"/>
        </w:rPr>
        <w:t xml:space="preserve"> </w:t>
      </w:r>
      <w:r w:rsidRPr="007E2389">
        <w:rPr>
          <w:color w:val="000000" w:themeColor="text1"/>
          <w:lang w:val="en-US"/>
        </w:rPr>
        <w:t xml:space="preserve">When rotating device is stopped due to the influence of the outside, the controller should be produced to automatically restart </w:t>
      </w:r>
    </w:p>
    <w:p w14:paraId="3C56C604" w14:textId="77777777" w:rsidR="00192B90" w:rsidRPr="007E2389" w:rsidRDefault="00192B90" w:rsidP="00192B90">
      <w:pPr>
        <w:pStyle w:val="KSDTA110"/>
        <w:rPr>
          <w:rFonts w:eastAsia="Dotum" w:cs="Arial"/>
          <w:b/>
          <w:color w:val="000000" w:themeColor="text1"/>
        </w:rPr>
      </w:pPr>
      <w:r w:rsidRPr="007E2389">
        <w:rPr>
          <w:rFonts w:eastAsia="Dotum" w:cs="Arial" w:hint="eastAsia"/>
          <w:b/>
          <w:color w:val="000000" w:themeColor="text1"/>
          <w:lang w:eastAsia="ko-KR"/>
        </w:rPr>
        <w:t>Lantern control panel</w:t>
      </w:r>
    </w:p>
    <w:p w14:paraId="193F61B4" w14:textId="77777777" w:rsidR="00192B90" w:rsidRPr="007E2389" w:rsidRDefault="00192B90" w:rsidP="00192B90">
      <w:pPr>
        <w:pStyle w:val="KSDTA1110"/>
        <w:rPr>
          <w:rFonts w:eastAsia="Dotum" w:cs="Arial"/>
          <w:b/>
          <w:color w:val="000000" w:themeColor="text1"/>
        </w:rPr>
      </w:pPr>
      <w:r w:rsidRPr="007E2389">
        <w:rPr>
          <w:rFonts w:eastAsia="Dotum" w:cs="Arial"/>
          <w:b/>
          <w:color w:val="000000" w:themeColor="text1"/>
        </w:rPr>
        <w:t>lantern control device</w:t>
      </w:r>
    </w:p>
    <w:p w14:paraId="5B627A15" w14:textId="77777777" w:rsidR="00192B90" w:rsidRPr="007E2389" w:rsidRDefault="00192B90" w:rsidP="006D6023">
      <w:pPr>
        <w:pStyle w:val="KSDTA11110"/>
        <w:numPr>
          <w:ilvl w:val="4"/>
          <w:numId w:val="19"/>
        </w:numPr>
        <w:tabs>
          <w:tab w:val="clear" w:pos="0"/>
          <w:tab w:val="num" w:pos="1100"/>
        </w:tabs>
        <w:rPr>
          <w:color w:val="000000" w:themeColor="text1"/>
        </w:rPr>
      </w:pPr>
      <w:r w:rsidRPr="007E2389">
        <w:rPr>
          <w:rFonts w:cs="Arial"/>
          <w:color w:val="000000" w:themeColor="text1"/>
          <w:lang w:val="en-US" w:eastAsia="ko-KR"/>
        </w:rPr>
        <w:t xml:space="preserve">It </w:t>
      </w:r>
      <w:r w:rsidRPr="007E2389">
        <w:rPr>
          <w:rFonts w:eastAsiaTheme="minorEastAsia" w:cs="Arial"/>
          <w:color w:val="000000" w:themeColor="text1"/>
          <w:kern w:val="2"/>
          <w:szCs w:val="22"/>
          <w:lang w:eastAsia="ko-KR"/>
        </w:rPr>
        <w:t>should be produced operating state of the LED module to enable remote monitoring.</w:t>
      </w:r>
    </w:p>
    <w:p w14:paraId="4C5CC10C" w14:textId="77777777" w:rsidR="00192B90" w:rsidRPr="007E2389" w:rsidRDefault="00192B90" w:rsidP="006D6023">
      <w:pPr>
        <w:pStyle w:val="KSDTA11110"/>
        <w:numPr>
          <w:ilvl w:val="4"/>
          <w:numId w:val="19"/>
        </w:numPr>
        <w:tabs>
          <w:tab w:val="clear" w:pos="0"/>
          <w:tab w:val="num" w:pos="1100"/>
        </w:tabs>
        <w:rPr>
          <w:color w:val="000000" w:themeColor="text1"/>
          <w:lang w:val="en-US"/>
        </w:rPr>
      </w:pPr>
      <w:r w:rsidRPr="007E2389">
        <w:rPr>
          <w:color w:val="000000" w:themeColor="text1"/>
          <w:lang w:val="en-US"/>
        </w:rPr>
        <w:t>It can be produced to enable the on and off by automatically detecting light with daylight sensor, timer and manual operation should be also operate.</w:t>
      </w:r>
    </w:p>
    <w:p w14:paraId="0A289CBA" w14:textId="77777777" w:rsidR="007E2389" w:rsidRPr="002A1B1A" w:rsidRDefault="00192B90" w:rsidP="007E2389">
      <w:pPr>
        <w:pStyle w:val="KSDTA1110"/>
        <w:rPr>
          <w:rFonts w:cs="Arial"/>
          <w:b/>
          <w:lang w:eastAsia="ko-KR"/>
        </w:rPr>
      </w:pPr>
      <w:r w:rsidRPr="002A1B1A">
        <w:rPr>
          <w:rFonts w:cs="Arial"/>
        </w:rPr>
        <w:t>Electrical properties</w:t>
      </w:r>
    </w:p>
    <w:p w14:paraId="65BA9082" w14:textId="53113B00" w:rsidR="00192B90" w:rsidRPr="007E2389" w:rsidRDefault="00192B90" w:rsidP="007E2389">
      <w:pPr>
        <w:pStyle w:val="KSDTA1110"/>
        <w:numPr>
          <w:ilvl w:val="0"/>
          <w:numId w:val="0"/>
        </w:numPr>
        <w:rPr>
          <w:rFonts w:cs="Arial"/>
          <w:lang w:eastAsia="ko-KR"/>
        </w:rPr>
      </w:pPr>
      <w:r w:rsidRPr="007E2389">
        <w:rPr>
          <w:rFonts w:cs="Arial"/>
        </w:rPr>
        <w:t>Electrical properties shall conform to Annex table A. 3.</w:t>
      </w:r>
    </w:p>
    <w:p w14:paraId="4146C80F" w14:textId="77777777" w:rsidR="00192B90" w:rsidRPr="00003CBB" w:rsidRDefault="00192B90" w:rsidP="00192B90">
      <w:pPr>
        <w:rPr>
          <w:lang w:val="de-DE"/>
        </w:rPr>
      </w:pPr>
    </w:p>
    <w:p w14:paraId="5375B274" w14:textId="77777777" w:rsidR="00192B90" w:rsidRPr="00003CBB" w:rsidRDefault="00192B90" w:rsidP="00192B90">
      <w:pPr>
        <w:pStyle w:val="KSDT0"/>
      </w:pPr>
      <w:r w:rsidRPr="00003CBB">
        <w:rPr>
          <w:rFonts w:hint="eastAsia"/>
        </w:rPr>
        <w:t>부표</w:t>
      </w:r>
      <w:r w:rsidRPr="00003CBB">
        <w:rPr>
          <w:rFonts w:hint="eastAsia"/>
        </w:rPr>
        <w:t xml:space="preserve"> </w:t>
      </w:r>
      <w:r w:rsidRPr="00003CBB">
        <w:fldChar w:fldCharType="begin"/>
      </w:r>
      <w:r w:rsidRPr="00003CBB">
        <w:instrText xml:space="preserve">\IF </w:instrText>
      </w:r>
      <w:r w:rsidRPr="00003CBB">
        <w:fldChar w:fldCharType="begin"/>
      </w:r>
      <w:r w:rsidRPr="00003CBB">
        <w:instrText xml:space="preserve">SEQ aaa \c </w:instrText>
      </w:r>
      <w:r w:rsidRPr="00003CBB">
        <w:fldChar w:fldCharType="separate"/>
      </w:r>
      <w:r w:rsidR="009F1F7A">
        <w:rPr>
          <w:noProof/>
        </w:rPr>
        <w:instrText>0</w:instrText>
      </w:r>
      <w:r w:rsidRPr="00003CBB">
        <w:fldChar w:fldCharType="end"/>
      </w:r>
      <w:r w:rsidRPr="00003CBB">
        <w:instrText>&gt;= 1 "</w:instrText>
      </w:r>
      <w:r w:rsidRPr="00003CBB">
        <w:fldChar w:fldCharType="begin"/>
      </w:r>
      <w:r w:rsidRPr="00003CBB">
        <w:instrText xml:space="preserve">SEQ aaa \c \* ALPHABETIC </w:instrText>
      </w:r>
      <w:r w:rsidRPr="00003CBB">
        <w:fldChar w:fldCharType="separate"/>
      </w:r>
      <w:r w:rsidRPr="00003CBB">
        <w:instrText>A</w:instrText>
      </w:r>
      <w:r w:rsidRPr="00003CBB">
        <w:fldChar w:fldCharType="end"/>
      </w:r>
      <w:r w:rsidRPr="00003CBB">
        <w:instrText xml:space="preserve">." </w:instrText>
      </w:r>
      <w:r w:rsidRPr="00003CBB">
        <w:fldChar w:fldCharType="end"/>
      </w:r>
      <w:r w:rsidRPr="00003CBB">
        <w:fldChar w:fldCharType="begin"/>
      </w:r>
      <w:r w:rsidRPr="00003CBB">
        <w:instrText xml:space="preserve">\IF </w:instrText>
      </w:r>
      <w:r w:rsidRPr="00003CBB">
        <w:fldChar w:fldCharType="begin"/>
      </w:r>
      <w:r w:rsidRPr="00003CBB">
        <w:instrText>SEQ aaa</w:instrText>
      </w:r>
      <w:r w:rsidRPr="00003CBB">
        <w:rPr>
          <w:rFonts w:hint="eastAsia"/>
        </w:rPr>
        <w:instrText>l</w:instrText>
      </w:r>
      <w:r w:rsidRPr="00003CBB">
        <w:instrText xml:space="preserve"> \c </w:instrText>
      </w:r>
      <w:r w:rsidRPr="00003CBB">
        <w:fldChar w:fldCharType="separate"/>
      </w:r>
      <w:r w:rsidR="009F1F7A">
        <w:rPr>
          <w:noProof/>
        </w:rPr>
        <w:instrText>0</w:instrText>
      </w:r>
      <w:r w:rsidRPr="00003CBB">
        <w:fldChar w:fldCharType="end"/>
      </w:r>
      <w:r w:rsidRPr="00003CBB">
        <w:instrText>&gt;= 1 "</w:instrText>
      </w:r>
      <w:r w:rsidRPr="00003CBB">
        <w:fldChar w:fldCharType="begin"/>
      </w:r>
      <w:r w:rsidRPr="00003CBB">
        <w:instrText xml:space="preserve">SEQ </w:instrText>
      </w:r>
      <w:r w:rsidRPr="00003CBB">
        <w:rPr>
          <w:rFonts w:hint="eastAsia"/>
        </w:rPr>
        <w:instrText>no</w:instrText>
      </w:r>
      <w:r w:rsidRPr="00003CBB">
        <w:instrText xml:space="preserve"> </w:instrText>
      </w:r>
      <w:r w:rsidRPr="00003CBB">
        <w:rPr>
          <w:rFonts w:hint="eastAsia"/>
        </w:rPr>
        <w:instrText xml:space="preserve">\c </w:instrText>
      </w:r>
      <w:r w:rsidRPr="00003CBB">
        <w:fldChar w:fldCharType="separate"/>
      </w:r>
      <w:r w:rsidRPr="00003CBB">
        <w:instrText>1</w:instrText>
      </w:r>
      <w:r w:rsidRPr="00003CBB">
        <w:fldChar w:fldCharType="end"/>
      </w:r>
      <w:r w:rsidRPr="00003CBB">
        <w:fldChar w:fldCharType="begin"/>
      </w:r>
      <w:r w:rsidRPr="00003CBB">
        <w:instrText xml:space="preserve">SEQ </w:instrText>
      </w:r>
      <w:r w:rsidRPr="00003CBB">
        <w:rPr>
          <w:rFonts w:hint="eastAsia"/>
        </w:rPr>
        <w:instrText>du</w:instrText>
      </w:r>
      <w:r w:rsidRPr="00003CBB">
        <w:instrText xml:space="preserve">aaa \c \* ALPHABETIC </w:instrText>
      </w:r>
      <w:r w:rsidRPr="00003CBB">
        <w:fldChar w:fldCharType="separate"/>
      </w:r>
      <w:r w:rsidRPr="00003CBB">
        <w:instrText>A</w:instrText>
      </w:r>
      <w:r w:rsidRPr="00003CBB">
        <w:fldChar w:fldCharType="end"/>
      </w:r>
      <w:r w:rsidRPr="00003CBB">
        <w:instrText xml:space="preserve">." </w:instrText>
      </w:r>
      <w:r w:rsidRPr="00003CBB">
        <w:fldChar w:fldCharType="begin"/>
      </w:r>
      <w:r w:rsidRPr="00003CBB">
        <w:instrText xml:space="preserve"> \IF </w:instrText>
      </w:r>
      <w:r w:rsidRPr="00003CBB">
        <w:fldChar w:fldCharType="begin"/>
      </w:r>
      <w:r w:rsidRPr="00003CBB">
        <w:instrText xml:space="preserve">SEQ </w:instrText>
      </w:r>
      <w:r w:rsidRPr="00003CBB">
        <w:rPr>
          <w:rFonts w:hint="eastAsia"/>
        </w:rPr>
        <w:instrText>no</w:instrText>
      </w:r>
      <w:r w:rsidRPr="00003CBB">
        <w:instrText xml:space="preserve"> \c </w:instrText>
      </w:r>
      <w:r w:rsidRPr="00003CBB">
        <w:fldChar w:fldCharType="separate"/>
      </w:r>
      <w:r w:rsidR="009F1F7A">
        <w:rPr>
          <w:noProof/>
        </w:rPr>
        <w:instrText>0</w:instrText>
      </w:r>
      <w:r w:rsidRPr="00003CBB">
        <w:fldChar w:fldCharType="end"/>
      </w:r>
      <w:r w:rsidRPr="00003CBB">
        <w:instrText>&gt;= 1</w:instrText>
      </w:r>
      <w:r w:rsidRPr="00003CBB">
        <w:rPr>
          <w:rFonts w:hint="eastAsia"/>
        </w:rPr>
        <w:instrText xml:space="preserve"> "</w:instrText>
      </w:r>
      <w:r w:rsidRPr="00003CBB">
        <w:fldChar w:fldCharType="begin"/>
      </w:r>
      <w:r w:rsidRPr="00003CBB">
        <w:rPr>
          <w:rFonts w:hint="eastAsia"/>
        </w:rPr>
        <w:instrText>SEQ no</w:instrText>
      </w:r>
      <w:r w:rsidRPr="00003CBB">
        <w:instrText xml:space="preserve"> </w:instrText>
      </w:r>
      <w:r w:rsidRPr="00003CBB">
        <w:rPr>
          <w:rFonts w:hint="eastAsia"/>
        </w:rPr>
        <w:instrText>\c</w:instrText>
      </w:r>
      <w:r w:rsidRPr="00003CBB">
        <w:instrText xml:space="preserve"> </w:instrText>
      </w:r>
      <w:r w:rsidRPr="00003CBB">
        <w:fldChar w:fldCharType="separate"/>
      </w:r>
      <w:r w:rsidRPr="00003CBB">
        <w:instrText>1</w:instrText>
      </w:r>
      <w:r w:rsidRPr="00003CBB">
        <w:fldChar w:fldCharType="end"/>
      </w:r>
      <w:r w:rsidRPr="00003CBB">
        <w:rPr>
          <w:rFonts w:hint="eastAsia"/>
        </w:rPr>
        <w:instrText>."</w:instrText>
      </w:r>
      <w:r w:rsidRPr="00003CBB">
        <w:instrText xml:space="preserve"> </w:instrText>
      </w:r>
      <w:r w:rsidRPr="00003CBB">
        <w:fldChar w:fldCharType="end"/>
      </w:r>
      <w:r w:rsidRPr="00003CBB">
        <w:fldChar w:fldCharType="end"/>
      </w:r>
      <w:r w:rsidRPr="00003CBB">
        <w:rPr>
          <w:rFonts w:hint="eastAsia"/>
        </w:rPr>
        <w:t xml:space="preserve">A. 3 </w:t>
      </w:r>
      <w:r w:rsidRPr="00003CBB">
        <w:rPr>
          <w:rFonts w:hint="eastAsia"/>
        </w:rPr>
        <w:t>―</w:t>
      </w:r>
      <w:r w:rsidRPr="00003CBB">
        <w:rPr>
          <w:rFonts w:hint="eastAsia"/>
        </w:rPr>
        <w:t xml:space="preserve"> </w:t>
      </w:r>
      <w:r>
        <w:t>Control panel electrical properties</w:t>
      </w:r>
    </w:p>
    <w:tbl>
      <w:tblPr>
        <w:tblStyle w:val="TableGrid"/>
        <w:tblW w:w="0" w:type="auto"/>
        <w:tblLook w:val="04A0" w:firstRow="1" w:lastRow="0" w:firstColumn="1" w:lastColumn="0" w:noHBand="0" w:noVBand="1"/>
      </w:tblPr>
      <w:tblGrid>
        <w:gridCol w:w="1207"/>
        <w:gridCol w:w="1911"/>
        <w:gridCol w:w="1395"/>
        <w:gridCol w:w="1771"/>
        <w:gridCol w:w="1502"/>
        <w:gridCol w:w="1479"/>
      </w:tblGrid>
      <w:tr w:rsidR="00192B90" w:rsidRPr="00003CBB" w14:paraId="7A1F1FB3" w14:textId="77777777" w:rsidTr="001440D7">
        <w:tc>
          <w:tcPr>
            <w:tcW w:w="1207" w:type="dxa"/>
          </w:tcPr>
          <w:p w14:paraId="654BDF29" w14:textId="77777777" w:rsidR="00192B90" w:rsidRPr="009C43F3" w:rsidRDefault="00192B90" w:rsidP="001440D7">
            <w:pPr>
              <w:jc w:val="center"/>
              <w:rPr>
                <w:sz w:val="20"/>
                <w:szCs w:val="20"/>
              </w:rPr>
            </w:pPr>
            <w:r w:rsidRPr="009C43F3">
              <w:rPr>
                <w:rFonts w:hint="eastAsia"/>
                <w:sz w:val="20"/>
                <w:szCs w:val="20"/>
              </w:rPr>
              <w:t>V</w:t>
            </w:r>
            <w:r w:rsidRPr="009C43F3">
              <w:rPr>
                <w:sz w:val="20"/>
                <w:szCs w:val="20"/>
              </w:rPr>
              <w:t>isibility distance</w:t>
            </w:r>
          </w:p>
        </w:tc>
        <w:tc>
          <w:tcPr>
            <w:tcW w:w="1911" w:type="dxa"/>
          </w:tcPr>
          <w:p w14:paraId="2ABD0BA0" w14:textId="77777777" w:rsidR="00192B90" w:rsidRPr="009C43F3" w:rsidRDefault="00192B90" w:rsidP="001440D7">
            <w:pPr>
              <w:jc w:val="center"/>
              <w:rPr>
                <w:sz w:val="20"/>
                <w:szCs w:val="20"/>
              </w:rPr>
            </w:pPr>
            <w:r w:rsidRPr="009C43F3">
              <w:rPr>
                <w:rFonts w:hint="eastAsia"/>
                <w:sz w:val="20"/>
                <w:szCs w:val="20"/>
              </w:rPr>
              <w:t>Input Voltage</w:t>
            </w:r>
          </w:p>
        </w:tc>
        <w:tc>
          <w:tcPr>
            <w:tcW w:w="1372" w:type="dxa"/>
          </w:tcPr>
          <w:p w14:paraId="3173C9E6" w14:textId="77777777" w:rsidR="00192B90" w:rsidRPr="009C43F3" w:rsidRDefault="00192B90" w:rsidP="001440D7">
            <w:pPr>
              <w:jc w:val="center"/>
              <w:rPr>
                <w:sz w:val="20"/>
                <w:szCs w:val="20"/>
              </w:rPr>
            </w:pPr>
            <w:r w:rsidRPr="009C43F3">
              <w:rPr>
                <w:sz w:val="20"/>
                <w:szCs w:val="20"/>
              </w:rPr>
              <w:t>Power Consumption</w:t>
            </w:r>
          </w:p>
        </w:tc>
        <w:tc>
          <w:tcPr>
            <w:tcW w:w="1771" w:type="dxa"/>
          </w:tcPr>
          <w:p w14:paraId="42154F0D" w14:textId="77777777" w:rsidR="00192B90" w:rsidRPr="009C43F3" w:rsidRDefault="00192B90" w:rsidP="001440D7">
            <w:pPr>
              <w:jc w:val="center"/>
              <w:rPr>
                <w:sz w:val="20"/>
                <w:szCs w:val="20"/>
              </w:rPr>
            </w:pPr>
            <w:r w:rsidRPr="009C43F3">
              <w:rPr>
                <w:sz w:val="20"/>
                <w:szCs w:val="20"/>
              </w:rPr>
              <w:t>no-load current</w:t>
            </w:r>
          </w:p>
        </w:tc>
        <w:tc>
          <w:tcPr>
            <w:tcW w:w="1502" w:type="dxa"/>
          </w:tcPr>
          <w:p w14:paraId="46867F09" w14:textId="77777777" w:rsidR="00192B90" w:rsidRPr="009C43F3" w:rsidRDefault="00192B90" w:rsidP="001440D7">
            <w:pPr>
              <w:jc w:val="center"/>
              <w:rPr>
                <w:sz w:val="20"/>
                <w:szCs w:val="20"/>
              </w:rPr>
            </w:pPr>
            <w:r w:rsidRPr="009C43F3">
              <w:rPr>
                <w:sz w:val="20"/>
                <w:szCs w:val="20"/>
              </w:rPr>
              <w:t>Maximum output current</w:t>
            </w:r>
          </w:p>
        </w:tc>
        <w:tc>
          <w:tcPr>
            <w:tcW w:w="1479" w:type="dxa"/>
          </w:tcPr>
          <w:p w14:paraId="30C469E4" w14:textId="77777777" w:rsidR="00192B90" w:rsidRPr="009C43F3" w:rsidRDefault="00192B90" w:rsidP="001440D7">
            <w:pPr>
              <w:jc w:val="center"/>
              <w:rPr>
                <w:sz w:val="20"/>
                <w:szCs w:val="20"/>
              </w:rPr>
            </w:pPr>
            <w:r w:rsidRPr="009C43F3">
              <w:rPr>
                <w:rFonts w:hint="eastAsia"/>
                <w:sz w:val="20"/>
                <w:szCs w:val="20"/>
              </w:rPr>
              <w:t>T</w:t>
            </w:r>
            <w:r w:rsidRPr="009C43F3">
              <w:rPr>
                <w:sz w:val="20"/>
                <w:szCs w:val="20"/>
              </w:rPr>
              <w:t>rigger current deviation</w:t>
            </w:r>
          </w:p>
        </w:tc>
      </w:tr>
      <w:tr w:rsidR="00192B90" w:rsidRPr="00003CBB" w14:paraId="7E1BC9A3" w14:textId="77777777" w:rsidTr="001440D7">
        <w:trPr>
          <w:trHeight w:val="260"/>
        </w:trPr>
        <w:tc>
          <w:tcPr>
            <w:tcW w:w="1207" w:type="dxa"/>
            <w:vMerge w:val="restart"/>
            <w:vAlign w:val="center"/>
          </w:tcPr>
          <w:p w14:paraId="171007FF" w14:textId="77777777" w:rsidR="00192B90" w:rsidRPr="009C43F3" w:rsidRDefault="00192B90" w:rsidP="001440D7">
            <w:pPr>
              <w:jc w:val="center"/>
              <w:rPr>
                <w:sz w:val="20"/>
                <w:szCs w:val="20"/>
              </w:rPr>
            </w:pPr>
            <w:r w:rsidRPr="009C43F3">
              <w:rPr>
                <w:rFonts w:hint="eastAsia"/>
                <w:sz w:val="20"/>
                <w:szCs w:val="20"/>
              </w:rPr>
              <w:t>20 NM</w:t>
            </w:r>
          </w:p>
        </w:tc>
        <w:tc>
          <w:tcPr>
            <w:tcW w:w="1911" w:type="dxa"/>
            <w:vAlign w:val="center"/>
          </w:tcPr>
          <w:p w14:paraId="5D0F7FC0" w14:textId="77777777" w:rsidR="00192B90" w:rsidRPr="009C43F3" w:rsidRDefault="00192B90" w:rsidP="001440D7">
            <w:pPr>
              <w:jc w:val="center"/>
              <w:rPr>
                <w:sz w:val="20"/>
                <w:szCs w:val="20"/>
              </w:rPr>
            </w:pPr>
            <w:r w:rsidRPr="009C43F3">
              <w:rPr>
                <w:rFonts w:hint="eastAsia"/>
                <w:sz w:val="20"/>
                <w:szCs w:val="20"/>
              </w:rPr>
              <w:t>AC 198 V</w:t>
            </w:r>
            <w:r w:rsidRPr="009C43F3">
              <w:rPr>
                <w:rFonts w:ascii="Batang" w:hAnsi="Batang" w:hint="eastAsia"/>
                <w:sz w:val="20"/>
                <w:szCs w:val="20"/>
              </w:rPr>
              <w:t xml:space="preserve"> ~</w:t>
            </w:r>
            <w:r w:rsidRPr="009C43F3">
              <w:rPr>
                <w:rFonts w:hint="eastAsia"/>
                <w:sz w:val="20"/>
                <w:szCs w:val="20"/>
              </w:rPr>
              <w:t xml:space="preserve"> 242 V</w:t>
            </w:r>
          </w:p>
        </w:tc>
        <w:tc>
          <w:tcPr>
            <w:tcW w:w="1372" w:type="dxa"/>
            <w:vMerge w:val="restart"/>
            <w:vAlign w:val="center"/>
          </w:tcPr>
          <w:p w14:paraId="36A4D8D8" w14:textId="77777777" w:rsidR="00192B90" w:rsidRPr="009C43F3" w:rsidRDefault="00192B90" w:rsidP="001440D7">
            <w:pPr>
              <w:jc w:val="center"/>
              <w:rPr>
                <w:sz w:val="20"/>
                <w:szCs w:val="20"/>
              </w:rPr>
            </w:pPr>
            <w:r w:rsidRPr="009C43F3">
              <w:rPr>
                <w:rFonts w:hint="eastAsia"/>
                <w:sz w:val="20"/>
                <w:szCs w:val="20"/>
              </w:rPr>
              <w:t>450 W b</w:t>
            </w:r>
            <w:r w:rsidRPr="009C43F3">
              <w:rPr>
                <w:sz w:val="20"/>
                <w:szCs w:val="20"/>
              </w:rPr>
              <w:t>elow</w:t>
            </w:r>
          </w:p>
        </w:tc>
        <w:tc>
          <w:tcPr>
            <w:tcW w:w="1771" w:type="dxa"/>
            <w:vMerge w:val="restart"/>
            <w:vAlign w:val="center"/>
          </w:tcPr>
          <w:p w14:paraId="6D1FA61D" w14:textId="77777777" w:rsidR="00192B90" w:rsidRPr="009C43F3" w:rsidRDefault="00192B90" w:rsidP="001440D7">
            <w:pPr>
              <w:jc w:val="center"/>
              <w:rPr>
                <w:sz w:val="20"/>
                <w:szCs w:val="20"/>
              </w:rPr>
            </w:pPr>
            <w:r w:rsidRPr="009C43F3">
              <w:rPr>
                <w:sz w:val="20"/>
                <w:szCs w:val="20"/>
              </w:rPr>
              <w:t>Maximum</w:t>
            </w:r>
            <w:r w:rsidRPr="009C43F3">
              <w:rPr>
                <w:rFonts w:hint="eastAsia"/>
                <w:sz w:val="20"/>
                <w:szCs w:val="20"/>
              </w:rPr>
              <w:t xml:space="preserve"> 50 </w:t>
            </w:r>
            <w:r w:rsidRPr="009C43F3">
              <w:rPr>
                <w:rFonts w:ascii="Batang" w:hAnsi="Batang" w:hint="eastAsia"/>
                <w:sz w:val="20"/>
                <w:szCs w:val="20"/>
              </w:rPr>
              <w:t>㎃</w:t>
            </w:r>
            <w:r w:rsidRPr="009C43F3">
              <w:rPr>
                <w:rFonts w:hint="eastAsia"/>
                <w:sz w:val="20"/>
                <w:szCs w:val="20"/>
              </w:rPr>
              <w:t xml:space="preserve"> b</w:t>
            </w:r>
            <w:r w:rsidRPr="009C43F3">
              <w:rPr>
                <w:sz w:val="20"/>
                <w:szCs w:val="20"/>
              </w:rPr>
              <w:t>elow</w:t>
            </w:r>
          </w:p>
        </w:tc>
        <w:tc>
          <w:tcPr>
            <w:tcW w:w="1502" w:type="dxa"/>
            <w:vMerge w:val="restart"/>
            <w:vAlign w:val="center"/>
          </w:tcPr>
          <w:p w14:paraId="7234A9F5" w14:textId="77777777" w:rsidR="00192B90" w:rsidRPr="009C43F3" w:rsidRDefault="00192B90" w:rsidP="001440D7">
            <w:pPr>
              <w:jc w:val="center"/>
              <w:rPr>
                <w:sz w:val="20"/>
                <w:szCs w:val="20"/>
              </w:rPr>
            </w:pPr>
            <w:r w:rsidRPr="009C43F3">
              <w:rPr>
                <w:rFonts w:hint="eastAsia"/>
                <w:sz w:val="20"/>
                <w:szCs w:val="20"/>
              </w:rPr>
              <w:t>-</w:t>
            </w:r>
          </w:p>
        </w:tc>
        <w:tc>
          <w:tcPr>
            <w:tcW w:w="1479" w:type="dxa"/>
            <w:vMerge w:val="restart"/>
            <w:vAlign w:val="center"/>
          </w:tcPr>
          <w:p w14:paraId="69690CC5" w14:textId="77777777" w:rsidR="00192B90" w:rsidRPr="009C43F3" w:rsidRDefault="00192B90" w:rsidP="001440D7">
            <w:pPr>
              <w:jc w:val="center"/>
              <w:rPr>
                <w:sz w:val="20"/>
                <w:szCs w:val="20"/>
              </w:rPr>
            </w:pPr>
            <w:r w:rsidRPr="009C43F3">
              <w:rPr>
                <w:rFonts w:ascii="Batang" w:hAnsi="Batang" w:hint="eastAsia"/>
                <w:sz w:val="20"/>
                <w:szCs w:val="20"/>
              </w:rPr>
              <w:t>±</w:t>
            </w:r>
            <w:r w:rsidRPr="009C43F3">
              <w:rPr>
                <w:rFonts w:hint="eastAsia"/>
                <w:sz w:val="20"/>
                <w:szCs w:val="20"/>
              </w:rPr>
              <w:t>10 % w</w:t>
            </w:r>
            <w:r w:rsidRPr="009C43F3">
              <w:rPr>
                <w:sz w:val="20"/>
                <w:szCs w:val="20"/>
              </w:rPr>
              <w:t>ithin</w:t>
            </w:r>
          </w:p>
        </w:tc>
      </w:tr>
      <w:tr w:rsidR="00192B90" w:rsidRPr="00003CBB" w14:paraId="52ADFC67" w14:textId="77777777" w:rsidTr="001440D7">
        <w:trPr>
          <w:trHeight w:val="260"/>
        </w:trPr>
        <w:tc>
          <w:tcPr>
            <w:tcW w:w="1207" w:type="dxa"/>
            <w:vMerge/>
          </w:tcPr>
          <w:p w14:paraId="0B137DE2" w14:textId="77777777" w:rsidR="00192B90" w:rsidRPr="009C43F3" w:rsidRDefault="00192B90" w:rsidP="001440D7">
            <w:pPr>
              <w:jc w:val="center"/>
              <w:rPr>
                <w:sz w:val="20"/>
                <w:szCs w:val="20"/>
              </w:rPr>
            </w:pPr>
          </w:p>
        </w:tc>
        <w:tc>
          <w:tcPr>
            <w:tcW w:w="1911" w:type="dxa"/>
          </w:tcPr>
          <w:p w14:paraId="05D110C3" w14:textId="77777777" w:rsidR="00192B90" w:rsidRPr="009C43F3" w:rsidRDefault="00192B90" w:rsidP="001440D7">
            <w:pPr>
              <w:jc w:val="center"/>
              <w:rPr>
                <w:sz w:val="20"/>
                <w:szCs w:val="20"/>
              </w:rPr>
            </w:pPr>
            <w:r w:rsidRPr="009C43F3">
              <w:rPr>
                <w:rFonts w:hint="eastAsia"/>
                <w:sz w:val="20"/>
                <w:szCs w:val="20"/>
              </w:rPr>
              <w:t xml:space="preserve">DC 10 V </w:t>
            </w:r>
            <w:r w:rsidRPr="009C43F3">
              <w:rPr>
                <w:rFonts w:ascii="Batang" w:hAnsi="Batang" w:hint="eastAsia"/>
                <w:sz w:val="20"/>
                <w:szCs w:val="20"/>
              </w:rPr>
              <w:t>~</w:t>
            </w:r>
            <w:r w:rsidRPr="009C43F3">
              <w:rPr>
                <w:rFonts w:hint="eastAsia"/>
                <w:sz w:val="20"/>
                <w:szCs w:val="20"/>
              </w:rPr>
              <w:t xml:space="preserve"> 14 V</w:t>
            </w:r>
          </w:p>
        </w:tc>
        <w:tc>
          <w:tcPr>
            <w:tcW w:w="1372" w:type="dxa"/>
            <w:vMerge/>
          </w:tcPr>
          <w:p w14:paraId="407CAB28" w14:textId="77777777" w:rsidR="00192B90" w:rsidRPr="009C43F3" w:rsidRDefault="00192B90" w:rsidP="001440D7">
            <w:pPr>
              <w:jc w:val="center"/>
              <w:rPr>
                <w:sz w:val="20"/>
                <w:szCs w:val="20"/>
              </w:rPr>
            </w:pPr>
          </w:p>
        </w:tc>
        <w:tc>
          <w:tcPr>
            <w:tcW w:w="1771" w:type="dxa"/>
            <w:vMerge/>
          </w:tcPr>
          <w:p w14:paraId="09BEFEB8" w14:textId="77777777" w:rsidR="00192B90" w:rsidRPr="009C43F3" w:rsidRDefault="00192B90" w:rsidP="001440D7">
            <w:pPr>
              <w:jc w:val="center"/>
              <w:rPr>
                <w:sz w:val="20"/>
                <w:szCs w:val="20"/>
              </w:rPr>
            </w:pPr>
          </w:p>
        </w:tc>
        <w:tc>
          <w:tcPr>
            <w:tcW w:w="1502" w:type="dxa"/>
            <w:vMerge/>
          </w:tcPr>
          <w:p w14:paraId="7F3E7C82" w14:textId="77777777" w:rsidR="00192B90" w:rsidRPr="009C43F3" w:rsidRDefault="00192B90" w:rsidP="001440D7">
            <w:pPr>
              <w:jc w:val="center"/>
              <w:rPr>
                <w:sz w:val="20"/>
                <w:szCs w:val="20"/>
              </w:rPr>
            </w:pPr>
          </w:p>
        </w:tc>
        <w:tc>
          <w:tcPr>
            <w:tcW w:w="1479" w:type="dxa"/>
            <w:vMerge/>
          </w:tcPr>
          <w:p w14:paraId="1B3B72C0" w14:textId="77777777" w:rsidR="00192B90" w:rsidRPr="009C43F3" w:rsidRDefault="00192B90" w:rsidP="001440D7">
            <w:pPr>
              <w:jc w:val="center"/>
              <w:rPr>
                <w:rFonts w:ascii="Batang" w:hAnsi="Batang"/>
                <w:sz w:val="20"/>
                <w:szCs w:val="20"/>
              </w:rPr>
            </w:pPr>
          </w:p>
        </w:tc>
      </w:tr>
      <w:tr w:rsidR="00192B90" w:rsidRPr="00003CBB" w14:paraId="3D8684B2" w14:textId="77777777" w:rsidTr="001440D7">
        <w:tc>
          <w:tcPr>
            <w:tcW w:w="1207" w:type="dxa"/>
          </w:tcPr>
          <w:p w14:paraId="77B8CE49" w14:textId="77777777" w:rsidR="00192B90" w:rsidRPr="009C43F3" w:rsidRDefault="00192B90" w:rsidP="001440D7">
            <w:pPr>
              <w:jc w:val="center"/>
              <w:rPr>
                <w:sz w:val="20"/>
                <w:szCs w:val="20"/>
              </w:rPr>
            </w:pPr>
            <w:r w:rsidRPr="009C43F3">
              <w:rPr>
                <w:rFonts w:hint="eastAsia"/>
                <w:sz w:val="20"/>
                <w:szCs w:val="20"/>
              </w:rPr>
              <w:t>26 NM</w:t>
            </w:r>
          </w:p>
        </w:tc>
        <w:tc>
          <w:tcPr>
            <w:tcW w:w="1911" w:type="dxa"/>
          </w:tcPr>
          <w:p w14:paraId="07CEC2AE" w14:textId="77777777" w:rsidR="00192B90" w:rsidRPr="009C43F3" w:rsidRDefault="00192B90" w:rsidP="001440D7">
            <w:pPr>
              <w:jc w:val="center"/>
              <w:rPr>
                <w:sz w:val="20"/>
                <w:szCs w:val="20"/>
              </w:rPr>
            </w:pPr>
            <w:r w:rsidRPr="009C43F3">
              <w:rPr>
                <w:rFonts w:hint="eastAsia"/>
                <w:sz w:val="20"/>
                <w:szCs w:val="20"/>
              </w:rPr>
              <w:t xml:space="preserve">AC 198 V </w:t>
            </w:r>
            <w:r w:rsidRPr="009C43F3">
              <w:rPr>
                <w:rFonts w:ascii="Batang" w:hAnsi="Batang" w:hint="eastAsia"/>
                <w:sz w:val="20"/>
                <w:szCs w:val="20"/>
              </w:rPr>
              <w:t>~</w:t>
            </w:r>
            <w:r w:rsidRPr="009C43F3">
              <w:rPr>
                <w:rFonts w:hint="eastAsia"/>
                <w:sz w:val="20"/>
                <w:szCs w:val="20"/>
              </w:rPr>
              <w:t xml:space="preserve"> 242 V</w:t>
            </w:r>
          </w:p>
        </w:tc>
        <w:tc>
          <w:tcPr>
            <w:tcW w:w="1372" w:type="dxa"/>
          </w:tcPr>
          <w:p w14:paraId="220F3FF1" w14:textId="77777777" w:rsidR="00192B90" w:rsidRPr="009C43F3" w:rsidRDefault="00192B90" w:rsidP="001440D7">
            <w:pPr>
              <w:jc w:val="center"/>
              <w:rPr>
                <w:sz w:val="20"/>
                <w:szCs w:val="20"/>
              </w:rPr>
            </w:pPr>
            <w:r w:rsidRPr="009C43F3">
              <w:rPr>
                <w:rFonts w:hint="eastAsia"/>
                <w:sz w:val="20"/>
                <w:szCs w:val="20"/>
              </w:rPr>
              <w:t>500 W b</w:t>
            </w:r>
            <w:r w:rsidRPr="009C43F3">
              <w:rPr>
                <w:sz w:val="20"/>
                <w:szCs w:val="20"/>
              </w:rPr>
              <w:t>elow</w:t>
            </w:r>
          </w:p>
        </w:tc>
        <w:tc>
          <w:tcPr>
            <w:tcW w:w="1771" w:type="dxa"/>
          </w:tcPr>
          <w:p w14:paraId="3E14B2E7" w14:textId="77777777" w:rsidR="00192B90" w:rsidRPr="009C43F3" w:rsidRDefault="00192B90" w:rsidP="001440D7">
            <w:pPr>
              <w:jc w:val="center"/>
              <w:rPr>
                <w:sz w:val="20"/>
                <w:szCs w:val="20"/>
              </w:rPr>
            </w:pPr>
            <w:r w:rsidRPr="009C43F3">
              <w:rPr>
                <w:sz w:val="20"/>
                <w:szCs w:val="20"/>
              </w:rPr>
              <w:t>Maximum</w:t>
            </w:r>
            <w:r w:rsidRPr="009C43F3">
              <w:rPr>
                <w:rFonts w:hint="eastAsia"/>
                <w:sz w:val="20"/>
                <w:szCs w:val="20"/>
              </w:rPr>
              <w:t xml:space="preserve"> 50 </w:t>
            </w:r>
            <w:r w:rsidRPr="009C43F3">
              <w:rPr>
                <w:rFonts w:ascii="Batang" w:hAnsi="Batang" w:hint="eastAsia"/>
                <w:sz w:val="20"/>
                <w:szCs w:val="20"/>
              </w:rPr>
              <w:t>㎃</w:t>
            </w:r>
            <w:r w:rsidRPr="009C43F3">
              <w:rPr>
                <w:rFonts w:hint="eastAsia"/>
                <w:sz w:val="20"/>
                <w:szCs w:val="20"/>
              </w:rPr>
              <w:t xml:space="preserve"> b</w:t>
            </w:r>
            <w:r w:rsidRPr="009C43F3">
              <w:rPr>
                <w:sz w:val="20"/>
                <w:szCs w:val="20"/>
              </w:rPr>
              <w:t>elow</w:t>
            </w:r>
          </w:p>
        </w:tc>
        <w:tc>
          <w:tcPr>
            <w:tcW w:w="1502" w:type="dxa"/>
          </w:tcPr>
          <w:p w14:paraId="3B202428" w14:textId="77777777" w:rsidR="00192B90" w:rsidRPr="009C43F3" w:rsidRDefault="00192B90" w:rsidP="001440D7">
            <w:pPr>
              <w:jc w:val="center"/>
              <w:rPr>
                <w:sz w:val="20"/>
                <w:szCs w:val="20"/>
              </w:rPr>
            </w:pPr>
          </w:p>
        </w:tc>
        <w:tc>
          <w:tcPr>
            <w:tcW w:w="1479" w:type="dxa"/>
          </w:tcPr>
          <w:p w14:paraId="5B17DD02" w14:textId="77777777" w:rsidR="00192B90" w:rsidRPr="009C43F3" w:rsidRDefault="00192B90" w:rsidP="001440D7">
            <w:pPr>
              <w:jc w:val="center"/>
              <w:rPr>
                <w:rFonts w:ascii="Batang" w:hAnsi="Batang"/>
                <w:sz w:val="20"/>
                <w:szCs w:val="20"/>
              </w:rPr>
            </w:pPr>
            <w:r w:rsidRPr="009C43F3">
              <w:rPr>
                <w:rFonts w:ascii="Batang" w:hAnsi="Batang" w:hint="eastAsia"/>
                <w:sz w:val="20"/>
                <w:szCs w:val="20"/>
              </w:rPr>
              <w:t>±</w:t>
            </w:r>
            <w:r w:rsidRPr="009C43F3">
              <w:rPr>
                <w:rFonts w:hint="eastAsia"/>
                <w:sz w:val="20"/>
                <w:szCs w:val="20"/>
              </w:rPr>
              <w:t>10 % w</w:t>
            </w:r>
            <w:r w:rsidRPr="009C43F3">
              <w:rPr>
                <w:sz w:val="20"/>
                <w:szCs w:val="20"/>
              </w:rPr>
              <w:t>ithin</w:t>
            </w:r>
          </w:p>
        </w:tc>
      </w:tr>
      <w:tr w:rsidR="00192B90" w:rsidRPr="00003CBB" w14:paraId="0B5D2115" w14:textId="77777777" w:rsidTr="001440D7">
        <w:tc>
          <w:tcPr>
            <w:tcW w:w="1207" w:type="dxa"/>
          </w:tcPr>
          <w:p w14:paraId="6C9D7AE0" w14:textId="77777777" w:rsidR="00192B90" w:rsidRPr="009C43F3" w:rsidRDefault="00192B90" w:rsidP="001440D7">
            <w:pPr>
              <w:jc w:val="center"/>
              <w:rPr>
                <w:sz w:val="20"/>
                <w:szCs w:val="20"/>
              </w:rPr>
            </w:pPr>
            <w:r w:rsidRPr="009C43F3">
              <w:rPr>
                <w:rFonts w:hint="eastAsia"/>
                <w:sz w:val="20"/>
                <w:szCs w:val="20"/>
              </w:rPr>
              <w:t>27 NM</w:t>
            </w:r>
          </w:p>
        </w:tc>
        <w:tc>
          <w:tcPr>
            <w:tcW w:w="1911" w:type="dxa"/>
          </w:tcPr>
          <w:p w14:paraId="707FD7E3" w14:textId="77777777" w:rsidR="00192B90" w:rsidRPr="009C43F3" w:rsidRDefault="00192B90" w:rsidP="001440D7">
            <w:pPr>
              <w:jc w:val="center"/>
              <w:rPr>
                <w:sz w:val="20"/>
                <w:szCs w:val="20"/>
              </w:rPr>
            </w:pPr>
            <w:r w:rsidRPr="009C43F3">
              <w:rPr>
                <w:rFonts w:hint="eastAsia"/>
                <w:sz w:val="20"/>
                <w:szCs w:val="20"/>
              </w:rPr>
              <w:t>AC 198 V</w:t>
            </w:r>
            <w:r w:rsidRPr="009C43F3">
              <w:rPr>
                <w:rFonts w:ascii="Batang" w:hAnsi="Batang" w:hint="eastAsia"/>
                <w:sz w:val="20"/>
                <w:szCs w:val="20"/>
              </w:rPr>
              <w:t xml:space="preserve"> ~</w:t>
            </w:r>
            <w:r w:rsidRPr="009C43F3">
              <w:rPr>
                <w:rFonts w:hint="eastAsia"/>
                <w:sz w:val="20"/>
                <w:szCs w:val="20"/>
              </w:rPr>
              <w:t xml:space="preserve"> 242 V</w:t>
            </w:r>
          </w:p>
        </w:tc>
        <w:tc>
          <w:tcPr>
            <w:tcW w:w="1372" w:type="dxa"/>
          </w:tcPr>
          <w:p w14:paraId="738A0AAF" w14:textId="77777777" w:rsidR="00192B90" w:rsidRPr="009C43F3" w:rsidRDefault="00192B90" w:rsidP="001440D7">
            <w:pPr>
              <w:jc w:val="center"/>
              <w:rPr>
                <w:sz w:val="20"/>
                <w:szCs w:val="20"/>
              </w:rPr>
            </w:pPr>
            <w:r w:rsidRPr="009C43F3">
              <w:rPr>
                <w:rFonts w:hint="eastAsia"/>
                <w:sz w:val="20"/>
                <w:szCs w:val="20"/>
              </w:rPr>
              <w:t>700 W b</w:t>
            </w:r>
            <w:r w:rsidRPr="009C43F3">
              <w:rPr>
                <w:sz w:val="20"/>
                <w:szCs w:val="20"/>
              </w:rPr>
              <w:t>elow</w:t>
            </w:r>
          </w:p>
        </w:tc>
        <w:tc>
          <w:tcPr>
            <w:tcW w:w="1771" w:type="dxa"/>
          </w:tcPr>
          <w:p w14:paraId="11C8D915" w14:textId="77777777" w:rsidR="00192B90" w:rsidRPr="009C43F3" w:rsidRDefault="00192B90" w:rsidP="001440D7">
            <w:pPr>
              <w:jc w:val="center"/>
              <w:rPr>
                <w:sz w:val="20"/>
                <w:szCs w:val="20"/>
              </w:rPr>
            </w:pPr>
            <w:r w:rsidRPr="009C43F3">
              <w:rPr>
                <w:sz w:val="20"/>
                <w:szCs w:val="20"/>
              </w:rPr>
              <w:t>Maximum</w:t>
            </w:r>
            <w:r w:rsidRPr="009C43F3">
              <w:rPr>
                <w:rFonts w:hint="eastAsia"/>
                <w:sz w:val="20"/>
                <w:szCs w:val="20"/>
              </w:rPr>
              <w:t xml:space="preserve"> 50 </w:t>
            </w:r>
            <w:r w:rsidRPr="009C43F3">
              <w:rPr>
                <w:rFonts w:ascii="Batang" w:hAnsi="Batang" w:hint="eastAsia"/>
                <w:sz w:val="20"/>
                <w:szCs w:val="20"/>
              </w:rPr>
              <w:t>㎃</w:t>
            </w:r>
            <w:r w:rsidRPr="009C43F3">
              <w:rPr>
                <w:rFonts w:hint="eastAsia"/>
                <w:sz w:val="20"/>
                <w:szCs w:val="20"/>
              </w:rPr>
              <w:t xml:space="preserve"> b</w:t>
            </w:r>
            <w:r w:rsidRPr="009C43F3">
              <w:rPr>
                <w:sz w:val="20"/>
                <w:szCs w:val="20"/>
              </w:rPr>
              <w:t>elow</w:t>
            </w:r>
          </w:p>
        </w:tc>
        <w:tc>
          <w:tcPr>
            <w:tcW w:w="1502" w:type="dxa"/>
          </w:tcPr>
          <w:p w14:paraId="613CB7B2" w14:textId="77777777" w:rsidR="00192B90" w:rsidRPr="009C43F3" w:rsidRDefault="00192B90" w:rsidP="001440D7">
            <w:pPr>
              <w:jc w:val="center"/>
              <w:rPr>
                <w:sz w:val="20"/>
                <w:szCs w:val="20"/>
              </w:rPr>
            </w:pPr>
          </w:p>
        </w:tc>
        <w:tc>
          <w:tcPr>
            <w:tcW w:w="1479" w:type="dxa"/>
          </w:tcPr>
          <w:p w14:paraId="716002ED" w14:textId="77777777" w:rsidR="00192B90" w:rsidRPr="009C43F3" w:rsidRDefault="00192B90" w:rsidP="001440D7">
            <w:pPr>
              <w:jc w:val="center"/>
              <w:rPr>
                <w:rFonts w:ascii="Batang" w:hAnsi="Batang"/>
                <w:sz w:val="20"/>
                <w:szCs w:val="20"/>
              </w:rPr>
            </w:pPr>
            <w:r w:rsidRPr="009C43F3">
              <w:rPr>
                <w:rFonts w:ascii="Batang" w:hAnsi="Batang" w:hint="eastAsia"/>
                <w:sz w:val="20"/>
                <w:szCs w:val="20"/>
              </w:rPr>
              <w:t>±</w:t>
            </w:r>
            <w:r w:rsidRPr="009C43F3">
              <w:rPr>
                <w:rFonts w:hint="eastAsia"/>
                <w:sz w:val="20"/>
                <w:szCs w:val="20"/>
              </w:rPr>
              <w:t>10 % w</w:t>
            </w:r>
            <w:r w:rsidRPr="009C43F3">
              <w:rPr>
                <w:sz w:val="20"/>
                <w:szCs w:val="20"/>
              </w:rPr>
              <w:t>ithin</w:t>
            </w:r>
          </w:p>
        </w:tc>
      </w:tr>
    </w:tbl>
    <w:p w14:paraId="0ECAD429" w14:textId="77777777" w:rsidR="00192B90" w:rsidRPr="00003CBB" w:rsidRDefault="00192B90" w:rsidP="00192B90">
      <w:pPr>
        <w:pStyle w:val="2"/>
        <w:numPr>
          <w:ilvl w:val="0"/>
          <w:numId w:val="0"/>
        </w:numPr>
        <w:rPr>
          <w:lang w:val="de-DE"/>
        </w:rPr>
      </w:pPr>
      <w:r>
        <w:rPr>
          <w:rFonts w:cs="Arial"/>
          <w:color w:val="222222"/>
        </w:rPr>
        <w:t>Note: The no-load current test is to be tested in a state not connected to a serial port (RS-232 Port).</w:t>
      </w:r>
    </w:p>
    <w:p w14:paraId="1639DED9" w14:textId="77777777" w:rsidR="00192B90" w:rsidRPr="00B2137B" w:rsidRDefault="00192B90" w:rsidP="00192B90">
      <w:pPr>
        <w:rPr>
          <w:lang w:val="de-DE"/>
        </w:rPr>
      </w:pPr>
    </w:p>
    <w:p w14:paraId="4526D5EA" w14:textId="77777777" w:rsidR="00192B90" w:rsidRPr="00003CBB" w:rsidRDefault="00192B90" w:rsidP="00192B90">
      <w:pPr>
        <w:pStyle w:val="KSDTA1110"/>
        <w:rPr>
          <w:rFonts w:eastAsia="Dotum" w:cs="Arial"/>
          <w:b/>
        </w:rPr>
      </w:pPr>
      <w:r>
        <w:rPr>
          <w:rStyle w:val="shorttext"/>
          <w:rFonts w:cs="Arial"/>
          <w:color w:val="222222"/>
        </w:rPr>
        <w:t>Rotation device controller</w:t>
      </w:r>
    </w:p>
    <w:p w14:paraId="7C9C1825" w14:textId="77777777" w:rsidR="00192B90" w:rsidRPr="00621844" w:rsidRDefault="00192B90" w:rsidP="00192B90">
      <w:pPr>
        <w:pStyle w:val="KSDTA11110"/>
        <w:tabs>
          <w:tab w:val="clear" w:pos="1100"/>
        </w:tabs>
        <w:ind w:left="0" w:firstLine="0"/>
        <w:rPr>
          <w:rFonts w:ascii="Batang" w:hAnsi="Batang" w:cs="Arial"/>
          <w:lang w:eastAsia="ko-KR"/>
        </w:rPr>
      </w:pPr>
      <w:r w:rsidRPr="00DD4D3D">
        <w:rPr>
          <w:rStyle w:val="shorttext"/>
          <w:rFonts w:cs="Arial"/>
          <w:color w:val="222222"/>
        </w:rPr>
        <w:t>Rotation device controller should be produced able to vary a rotational speed of the motor.</w:t>
      </w:r>
    </w:p>
    <w:p w14:paraId="48201C65" w14:textId="54B091BE" w:rsidR="0095011B" w:rsidRPr="008756D1" w:rsidRDefault="0095011B" w:rsidP="0095011B">
      <w:pPr>
        <w:jc w:val="both"/>
        <w:rPr>
          <w:rFonts w:asciiTheme="minorHAnsi" w:eastAsia="휴먼명조" w:hAnsiTheme="minorHAnsi" w:cs="Gulim"/>
          <w:color w:val="000000"/>
          <w:lang w:val="en-US" w:eastAsia="ko-KR"/>
        </w:rPr>
      </w:pPr>
    </w:p>
    <w:sectPr w:rsidR="0095011B" w:rsidRPr="008756D1" w:rsidSect="00DE5C8C">
      <w:headerReference w:type="default" r:id="rId10"/>
      <w:footerReference w:type="default" r:id="rId11"/>
      <w:headerReference w:type="first" r:id="rId12"/>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1AE83D" w14:textId="77777777" w:rsidR="00B53140" w:rsidRDefault="00B53140" w:rsidP="00362CD9">
      <w:r>
        <w:separator/>
      </w:r>
    </w:p>
  </w:endnote>
  <w:endnote w:type="continuationSeparator" w:id="0">
    <w:p w14:paraId="58FD2815" w14:textId="77777777" w:rsidR="00B53140" w:rsidRDefault="00B5314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00000000" w:usb1="19D77CFB"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 w:name="함초롬바탕">
    <w:altName w:val="Arial Unicode MS"/>
    <w:charset w:val="81"/>
    <w:family w:val="roman"/>
    <w:pitch w:val="variable"/>
    <w:sig w:usb0="00000000" w:usb1="FBDFFFFF" w:usb2="0417FFFF"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7798862"/>
      <w:docPartObj>
        <w:docPartGallery w:val="Page Numbers (Bottom of Page)"/>
        <w:docPartUnique/>
      </w:docPartObj>
    </w:sdtPr>
    <w:sdtEndPr/>
    <w:sdtContent>
      <w:p w14:paraId="1A971FF9" w14:textId="7E2C9B6A" w:rsidR="00DE5C8C" w:rsidRDefault="00DE5C8C">
        <w:pPr>
          <w:pStyle w:val="Footer"/>
          <w:jc w:val="center"/>
        </w:pPr>
        <w:r>
          <w:fldChar w:fldCharType="begin"/>
        </w:r>
        <w:r>
          <w:instrText>PAGE   \* MERGEFORMAT</w:instrText>
        </w:r>
        <w:r>
          <w:fldChar w:fldCharType="separate"/>
        </w:r>
        <w:r w:rsidR="003A313C" w:rsidRPr="003A313C">
          <w:rPr>
            <w:noProof/>
            <w:lang w:val="ko-KR" w:eastAsia="ko-KR"/>
          </w:rPr>
          <w:t>1</w:t>
        </w:r>
        <w:r>
          <w:fldChar w:fldCharType="end"/>
        </w:r>
      </w:p>
    </w:sdtContent>
  </w:sdt>
  <w:p w14:paraId="08F0EF88" w14:textId="02054190" w:rsidR="001005D6" w:rsidRPr="00036B9E" w:rsidRDefault="001005D6">
    <w:pPr>
      <w:pStyle w:val="Footer"/>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B8CF4B" w14:textId="77777777" w:rsidR="00B53140" w:rsidRDefault="00B53140" w:rsidP="00362CD9">
      <w:r>
        <w:separator/>
      </w:r>
    </w:p>
  </w:footnote>
  <w:footnote w:type="continuationSeparator" w:id="0">
    <w:p w14:paraId="6EA4CAAC" w14:textId="77777777" w:rsidR="00B53140" w:rsidRDefault="00B53140"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6EEA4536" w:rsidR="001005D6" w:rsidRDefault="001005D6"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1005D6" w:rsidRDefault="001005D6"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1005D6" w:rsidRDefault="001005D6" w:rsidP="007A395D">
    <w:pPr>
      <w:pStyle w:val="Header"/>
      <w:jc w:val="center"/>
    </w:pPr>
  </w:p>
  <w:p w14:paraId="43F3C4F1" w14:textId="227C2CF6" w:rsidR="001005D6" w:rsidRDefault="001005D6"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33AC7EB8"/>
    <w:multiLevelType w:val="multilevel"/>
    <w:tmpl w:val="00CA8AE8"/>
    <w:name w:val="ClaueListNum"/>
    <w:lvl w:ilvl="0">
      <w:start w:val="1"/>
      <w:numFmt w:val="decimal"/>
      <w:lvlText w:val="%1 "/>
      <w:lvlJc w:val="left"/>
      <w:pPr>
        <w:tabs>
          <w:tab w:val="num" w:pos="0"/>
        </w:tabs>
        <w:ind w:left="0" w:firstLine="0"/>
      </w:pPr>
      <w:rPr>
        <w:rFonts w:ascii="Arial" w:hAnsi="Arial" w:cs="Arial" w:hint="default"/>
        <w:b/>
        <w:i w:val="0"/>
      </w:rPr>
    </w:lvl>
    <w:lvl w:ilvl="1">
      <w:start w:val="1"/>
      <w:numFmt w:val="decimal"/>
      <w:lvlText w:val="%1.%2 "/>
      <w:lvlJc w:val="left"/>
      <w:pPr>
        <w:tabs>
          <w:tab w:val="num" w:pos="0"/>
        </w:tabs>
        <w:ind w:left="0" w:firstLine="0"/>
      </w:pPr>
      <w:rPr>
        <w:rFonts w:ascii="Arial" w:hAnsi="Arial" w:cs="Arial" w:hint="default"/>
        <w:b/>
        <w:i w:val="0"/>
      </w:rPr>
    </w:lvl>
    <w:lvl w:ilvl="2">
      <w:start w:val="1"/>
      <w:numFmt w:val="decimal"/>
      <w:lvlText w:val="%1.%2.%3 "/>
      <w:lvlJc w:val="left"/>
      <w:pPr>
        <w:tabs>
          <w:tab w:val="num" w:pos="0"/>
        </w:tabs>
        <w:ind w:left="0" w:firstLine="0"/>
      </w:pPr>
      <w:rPr>
        <w:rFonts w:ascii="Arial" w:hAnsi="Arial" w:cs="Arial" w:hint="default"/>
        <w:b/>
        <w:i w:val="0"/>
      </w:rPr>
    </w:lvl>
    <w:lvl w:ilvl="3">
      <w:start w:val="1"/>
      <w:numFmt w:val="decimal"/>
      <w:lvlText w:val="%1.%2.%3.%4 "/>
      <w:lvlJc w:val="left"/>
      <w:pPr>
        <w:tabs>
          <w:tab w:val="num" w:pos="284"/>
        </w:tabs>
        <w:ind w:left="284" w:firstLine="0"/>
      </w:pPr>
      <w:rPr>
        <w:rFonts w:ascii="Arial" w:hAnsi="Arial" w:cs="Arial" w:hint="default"/>
        <w:b/>
        <w:i w:val="0"/>
      </w:rPr>
    </w:lvl>
    <w:lvl w:ilvl="4">
      <w:start w:val="1"/>
      <w:numFmt w:val="decimal"/>
      <w:lvlText w:val="%1.%2.%3.%4.%5 "/>
      <w:lvlJc w:val="left"/>
      <w:pPr>
        <w:tabs>
          <w:tab w:val="num" w:pos="0"/>
        </w:tabs>
        <w:ind w:left="0" w:firstLine="0"/>
      </w:pPr>
      <w:rPr>
        <w:rFonts w:hint="eastAsia"/>
        <w:b/>
        <w:i w:val="0"/>
      </w:rPr>
    </w:lvl>
    <w:lvl w:ilvl="5">
      <w:start w:val="1"/>
      <w:numFmt w:val="decimal"/>
      <w:lvlText w:val="%1.%2.%3.%4.%5.%6 "/>
      <w:lvlJc w:val="left"/>
      <w:pPr>
        <w:tabs>
          <w:tab w:val="num" w:pos="0"/>
        </w:tabs>
        <w:ind w:left="0" w:firstLine="0"/>
      </w:pPr>
      <w:rPr>
        <w:rFonts w:hint="eastAsia"/>
        <w:b/>
        <w:i w:val="0"/>
      </w:rPr>
    </w:lvl>
    <w:lvl w:ilvl="6">
      <w:start w:val="1"/>
      <w:numFmt w:val="decimal"/>
      <w:lvlText w:val="%1.%2.%3.%4.%5.%6.%7"/>
      <w:lvlJc w:val="left"/>
      <w:pPr>
        <w:tabs>
          <w:tab w:val="num" w:pos="1440"/>
        </w:tabs>
        <w:ind w:left="0" w:firstLine="0"/>
      </w:pPr>
      <w:rPr>
        <w:rFonts w:hint="eastAsia"/>
      </w:rPr>
    </w:lvl>
    <w:lvl w:ilvl="7">
      <w:start w:val="1"/>
      <w:numFmt w:val="decimal"/>
      <w:lvlText w:val="%1.%2.%3.%4.%5.%6.%7.%8"/>
      <w:lvlJc w:val="left"/>
      <w:pPr>
        <w:tabs>
          <w:tab w:val="num" w:pos="1800"/>
        </w:tabs>
        <w:ind w:left="0" w:firstLine="0"/>
      </w:pPr>
      <w:rPr>
        <w:rFonts w:hint="eastAsia"/>
      </w:rPr>
    </w:lvl>
    <w:lvl w:ilvl="8">
      <w:start w:val="1"/>
      <w:numFmt w:val="decimal"/>
      <w:lvlText w:val="%1.%2.%3.%4.%5.%6.%7.%8.%9"/>
      <w:lvlJc w:val="left"/>
      <w:pPr>
        <w:tabs>
          <w:tab w:val="num" w:pos="1800"/>
        </w:tabs>
        <w:ind w:left="0" w:firstLine="0"/>
      </w:pPr>
      <w:rPr>
        <w:rFonts w:hint="eastAsia"/>
      </w:r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pStyle w:val="KSDT11"/>
      <w:lvlText w:val="o"/>
      <w:lvlJc w:val="left"/>
      <w:pPr>
        <w:tabs>
          <w:tab w:val="num" w:pos="1440"/>
        </w:tabs>
        <w:ind w:left="1440" w:hanging="360"/>
      </w:pPr>
      <w:rPr>
        <w:rFonts w:ascii="Courier New" w:hAnsi="Courier New" w:cs="Courier New" w:hint="default"/>
      </w:rPr>
    </w:lvl>
    <w:lvl w:ilvl="2" w:tplc="08090005">
      <w:start w:val="1"/>
      <w:numFmt w:val="bullet"/>
      <w:pStyle w:val="KSDT111"/>
      <w:lvlText w:val=""/>
      <w:lvlJc w:val="left"/>
      <w:pPr>
        <w:tabs>
          <w:tab w:val="num" w:pos="2160"/>
        </w:tabs>
        <w:ind w:left="2160" w:hanging="360"/>
      </w:pPr>
      <w:rPr>
        <w:rFonts w:ascii="Wingdings" w:hAnsi="Wingdings" w:cs="Wingdings" w:hint="default"/>
      </w:rPr>
    </w:lvl>
    <w:lvl w:ilvl="3" w:tplc="08090001">
      <w:start w:val="1"/>
      <w:numFmt w:val="bullet"/>
      <w:pStyle w:val="1"/>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96C5592"/>
    <w:multiLevelType w:val="multilevel"/>
    <w:tmpl w:val="A9B40A96"/>
    <w:lvl w:ilvl="0">
      <w:start w:val="1"/>
      <w:numFmt w:val="decimal"/>
      <w:pStyle w:val="10"/>
      <w:lvlText w:val="비고"/>
      <w:lvlJc w:val="left"/>
      <w:pPr>
        <w:tabs>
          <w:tab w:val="num" w:pos="560"/>
        </w:tabs>
        <w:ind w:left="560" w:hanging="560"/>
      </w:pPr>
      <w:rPr>
        <w:rFonts w:ascii="Dotum" w:eastAsia="Dotum" w:hAnsi="Dotum" w:hint="eastAsia"/>
        <w:b/>
        <w:sz w:val="20"/>
      </w:rPr>
    </w:lvl>
    <w:lvl w:ilvl="1">
      <w:start w:val="1"/>
      <w:numFmt w:val="decimal"/>
      <w:pStyle w:val="2"/>
      <w:lvlText w:val="비고"/>
      <w:lvlJc w:val="left"/>
      <w:pPr>
        <w:tabs>
          <w:tab w:val="num" w:pos="860"/>
        </w:tabs>
        <w:ind w:left="860" w:hanging="580"/>
      </w:pPr>
      <w:rPr>
        <w:rFonts w:ascii="Dotum" w:eastAsia="Dotum" w:hAnsi="Dotum" w:hint="eastAsia"/>
        <w:b/>
        <w:color w:val="auto"/>
        <w:sz w:val="20"/>
      </w:rPr>
    </w:lvl>
    <w:lvl w:ilvl="2">
      <w:start w:val="1"/>
      <w:numFmt w:val="decimal"/>
      <w:pStyle w:val="3"/>
      <w:lvlText w:val="비고"/>
      <w:lvlJc w:val="left"/>
      <w:pPr>
        <w:tabs>
          <w:tab w:val="num" w:pos="1140"/>
        </w:tabs>
        <w:ind w:left="1140" w:hanging="580"/>
      </w:pPr>
      <w:rPr>
        <w:rFonts w:ascii="Dotum" w:eastAsia="Dotum" w:hAnsi="Dotum" w:hint="eastAsia"/>
        <w:b/>
        <w:sz w:val="20"/>
      </w:rPr>
    </w:lvl>
    <w:lvl w:ilvl="3">
      <w:start w:val="1"/>
      <w:numFmt w:val="decimal"/>
      <w:pStyle w:val="4"/>
      <w:lvlText w:val="비고"/>
      <w:lvlJc w:val="left"/>
      <w:pPr>
        <w:tabs>
          <w:tab w:val="num" w:pos="1420"/>
        </w:tabs>
        <w:ind w:left="1420" w:hanging="560"/>
      </w:pPr>
      <w:rPr>
        <w:rFonts w:ascii="Dotum" w:eastAsia="Dotum" w:hAnsi="Dotum" w:hint="eastAsia"/>
        <w:b/>
        <w:sz w:val="20"/>
      </w:rPr>
    </w:lvl>
    <w:lvl w:ilvl="4">
      <w:start w:val="1"/>
      <w:numFmt w:val="decimal"/>
      <w:suff w:val="nothing"/>
      <w:lvlText w:val=""/>
      <w:lvlJc w:val="left"/>
      <w:pPr>
        <w:tabs>
          <w:tab w:val="num" w:pos="2778"/>
        </w:tabs>
        <w:ind w:left="2551" w:hanging="85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5">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B2C5134"/>
    <w:multiLevelType w:val="multilevel"/>
    <w:tmpl w:val="1C901ED0"/>
    <w:lvl w:ilvl="0">
      <w:start w:val="1"/>
      <w:numFmt w:val="upperLetter"/>
      <w:pStyle w:val="KSDTA"/>
      <w:suff w:val="nothing"/>
      <w:lvlText w:val="부속서 %1"/>
      <w:lvlJc w:val="left"/>
      <w:pPr>
        <w:ind w:left="0" w:firstLine="0"/>
      </w:pPr>
      <w:rPr>
        <w:rFonts w:ascii="Arial" w:eastAsia="Dotum" w:hAnsi="Arial" w:cs="Arial" w:hint="default"/>
        <w:b/>
        <w:i w:val="0"/>
        <w:sz w:val="28"/>
      </w:rPr>
    </w:lvl>
    <w:lvl w:ilvl="1">
      <w:start w:val="1"/>
      <w:numFmt w:val="decimal"/>
      <w:pStyle w:val="KSDTA1"/>
      <w:lvlText w:val="%1.%2 "/>
      <w:lvlJc w:val="left"/>
      <w:pPr>
        <w:tabs>
          <w:tab w:val="num" w:pos="0"/>
        </w:tabs>
        <w:ind w:left="0" w:firstLine="0"/>
      </w:pPr>
      <w:rPr>
        <w:rFonts w:hint="eastAsia"/>
        <w:b/>
        <w:i w:val="0"/>
      </w:rPr>
    </w:lvl>
    <w:lvl w:ilvl="2">
      <w:start w:val="1"/>
      <w:numFmt w:val="decimal"/>
      <w:pStyle w:val="KSDTA11"/>
      <w:lvlText w:val="%1.%2.%3 "/>
      <w:lvlJc w:val="left"/>
      <w:pPr>
        <w:tabs>
          <w:tab w:val="num" w:pos="0"/>
        </w:tabs>
        <w:ind w:left="0" w:firstLine="0"/>
      </w:pPr>
      <w:rPr>
        <w:rFonts w:hint="eastAsia"/>
        <w:b/>
        <w:i w:val="0"/>
      </w:rPr>
    </w:lvl>
    <w:lvl w:ilvl="3">
      <w:start w:val="1"/>
      <w:numFmt w:val="decimal"/>
      <w:pStyle w:val="KSDTA111"/>
      <w:lvlText w:val="%1.%2.%3.%4 "/>
      <w:lvlJc w:val="left"/>
      <w:pPr>
        <w:tabs>
          <w:tab w:val="num" w:pos="0"/>
        </w:tabs>
        <w:ind w:left="0" w:firstLine="0"/>
      </w:pPr>
      <w:rPr>
        <w:rFonts w:ascii="Arial" w:hAnsi="Arial" w:cs="Arial" w:hint="default"/>
        <w:b/>
        <w:i w:val="0"/>
      </w:rPr>
    </w:lvl>
    <w:lvl w:ilvl="4">
      <w:start w:val="1"/>
      <w:numFmt w:val="decimal"/>
      <w:pStyle w:val="KSDTA1111"/>
      <w:lvlText w:val="%1.%2.%3.%4.%5 "/>
      <w:lvlJc w:val="left"/>
      <w:pPr>
        <w:tabs>
          <w:tab w:val="num" w:pos="0"/>
        </w:tabs>
        <w:ind w:left="0" w:firstLine="0"/>
      </w:pPr>
      <w:rPr>
        <w:rFonts w:hint="eastAsia"/>
        <w:b/>
        <w:i w:val="0"/>
        <w:lang w:val="en-US"/>
      </w:rPr>
    </w:lvl>
    <w:lvl w:ilvl="5">
      <w:start w:val="1"/>
      <w:numFmt w:val="decimal"/>
      <w:pStyle w:val="KSDTA11111"/>
      <w:lvlText w:val="%1.%2.%3.%4.%5.%6 "/>
      <w:lvlJc w:val="left"/>
      <w:pPr>
        <w:tabs>
          <w:tab w:val="num" w:pos="0"/>
        </w:tabs>
        <w:ind w:left="0" w:firstLine="0"/>
      </w:pPr>
      <w:rPr>
        <w:rFonts w:hint="eastAsia"/>
        <w:b/>
        <w:i w:val="0"/>
      </w:rPr>
    </w:lvl>
    <w:lvl w:ilvl="6">
      <w:start w:val="1"/>
      <w:numFmt w:val="lowerRoman"/>
      <w:lvlText w:val="(%7)"/>
      <w:lvlJc w:val="left"/>
      <w:pPr>
        <w:tabs>
          <w:tab w:val="num" w:pos="5040"/>
        </w:tabs>
        <w:ind w:left="4320" w:firstLine="0"/>
      </w:pPr>
      <w:rPr>
        <w:rFonts w:hint="eastAsia"/>
      </w:rPr>
    </w:lvl>
    <w:lvl w:ilvl="7">
      <w:start w:val="1"/>
      <w:numFmt w:val="lowerLetter"/>
      <w:lvlText w:val="(%8)"/>
      <w:lvlJc w:val="left"/>
      <w:pPr>
        <w:tabs>
          <w:tab w:val="num" w:pos="5400"/>
        </w:tabs>
        <w:ind w:left="5040" w:firstLine="0"/>
      </w:pPr>
      <w:rPr>
        <w:rFonts w:hint="eastAsia"/>
      </w:rPr>
    </w:lvl>
    <w:lvl w:ilvl="8">
      <w:start w:val="1"/>
      <w:numFmt w:val="lowerRoman"/>
      <w:lvlText w:val="(%9)"/>
      <w:lvlJc w:val="left"/>
      <w:pPr>
        <w:tabs>
          <w:tab w:val="num" w:pos="6120"/>
        </w:tabs>
        <w:ind w:left="5760" w:firstLine="0"/>
      </w:pPr>
      <w:rPr>
        <w:rFonts w:hint="eastAsia"/>
      </w:rPr>
    </w:lvl>
  </w:abstractNum>
  <w:num w:numId="1">
    <w:abstractNumId w:val="15"/>
  </w:num>
  <w:num w:numId="2">
    <w:abstractNumId w:val="10"/>
  </w:num>
  <w:num w:numId="3">
    <w:abstractNumId w:val="1"/>
  </w:num>
  <w:num w:numId="4">
    <w:abstractNumId w:val="17"/>
  </w:num>
  <w:num w:numId="5">
    <w:abstractNumId w:val="6"/>
  </w:num>
  <w:num w:numId="6">
    <w:abstractNumId w:val="4"/>
  </w:num>
  <w:num w:numId="7">
    <w:abstractNumId w:val="12"/>
  </w:num>
  <w:num w:numId="8">
    <w:abstractNumId w:val="11"/>
  </w:num>
  <w:num w:numId="9">
    <w:abstractNumId w:val="16"/>
  </w:num>
  <w:num w:numId="10">
    <w:abstractNumId w:val="2"/>
  </w:num>
  <w:num w:numId="11">
    <w:abstractNumId w:val="3"/>
  </w:num>
  <w:num w:numId="12">
    <w:abstractNumId w:val="13"/>
  </w:num>
  <w:num w:numId="13">
    <w:abstractNumId w:val="8"/>
  </w:num>
  <w:num w:numId="14">
    <w:abstractNumId w:val="7"/>
  </w:num>
  <w:num w:numId="15">
    <w:abstractNumId w:val="2"/>
  </w:num>
  <w:num w:numId="16">
    <w:abstractNumId w:val="9"/>
  </w:num>
  <w:num w:numId="17">
    <w:abstractNumId w:val="0"/>
  </w:num>
  <w:num w:numId="18">
    <w:abstractNumId w:val="14"/>
  </w:num>
  <w:num w:numId="19">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93488"/>
    <w:rsid w:val="000A77A7"/>
    <w:rsid w:val="000B1707"/>
    <w:rsid w:val="000C1B3E"/>
    <w:rsid w:val="001005D6"/>
    <w:rsid w:val="00110AE7"/>
    <w:rsid w:val="00137240"/>
    <w:rsid w:val="001440D7"/>
    <w:rsid w:val="00177F4D"/>
    <w:rsid w:val="00180DDA"/>
    <w:rsid w:val="00192B90"/>
    <w:rsid w:val="001B2A2D"/>
    <w:rsid w:val="001B737D"/>
    <w:rsid w:val="001C44A3"/>
    <w:rsid w:val="001E0E15"/>
    <w:rsid w:val="001F22F6"/>
    <w:rsid w:val="001F528A"/>
    <w:rsid w:val="001F704E"/>
    <w:rsid w:val="00201722"/>
    <w:rsid w:val="002125B0"/>
    <w:rsid w:val="00214B86"/>
    <w:rsid w:val="00243228"/>
    <w:rsid w:val="00245B26"/>
    <w:rsid w:val="00251483"/>
    <w:rsid w:val="00255CAA"/>
    <w:rsid w:val="00264305"/>
    <w:rsid w:val="002A0346"/>
    <w:rsid w:val="002A1B1A"/>
    <w:rsid w:val="002A4487"/>
    <w:rsid w:val="002B49E9"/>
    <w:rsid w:val="002C632E"/>
    <w:rsid w:val="002D3E8B"/>
    <w:rsid w:val="002D4575"/>
    <w:rsid w:val="002D5C0C"/>
    <w:rsid w:val="002D6300"/>
    <w:rsid w:val="002E03D1"/>
    <w:rsid w:val="002E6B74"/>
    <w:rsid w:val="002E6FCA"/>
    <w:rsid w:val="003336CC"/>
    <w:rsid w:val="00342EF3"/>
    <w:rsid w:val="00350DD2"/>
    <w:rsid w:val="00356CD0"/>
    <w:rsid w:val="00361896"/>
    <w:rsid w:val="00362CD9"/>
    <w:rsid w:val="003761CA"/>
    <w:rsid w:val="00380DAF"/>
    <w:rsid w:val="00390AE1"/>
    <w:rsid w:val="003972CE"/>
    <w:rsid w:val="003A313C"/>
    <w:rsid w:val="003A7D49"/>
    <w:rsid w:val="003B28F5"/>
    <w:rsid w:val="003B7B7D"/>
    <w:rsid w:val="003C54CB"/>
    <w:rsid w:val="003C7A2A"/>
    <w:rsid w:val="003D2DC1"/>
    <w:rsid w:val="003D69D0"/>
    <w:rsid w:val="003F2918"/>
    <w:rsid w:val="003F311E"/>
    <w:rsid w:val="003F430E"/>
    <w:rsid w:val="0041088C"/>
    <w:rsid w:val="00420A38"/>
    <w:rsid w:val="00421040"/>
    <w:rsid w:val="00431B19"/>
    <w:rsid w:val="004326D0"/>
    <w:rsid w:val="004445B6"/>
    <w:rsid w:val="00454F97"/>
    <w:rsid w:val="004661AD"/>
    <w:rsid w:val="004A3D1A"/>
    <w:rsid w:val="004D1D85"/>
    <w:rsid w:val="004D3C3A"/>
    <w:rsid w:val="004E1CD1"/>
    <w:rsid w:val="005107EB"/>
    <w:rsid w:val="00521345"/>
    <w:rsid w:val="00526DF0"/>
    <w:rsid w:val="00545CC4"/>
    <w:rsid w:val="00551FFF"/>
    <w:rsid w:val="005607A2"/>
    <w:rsid w:val="0057198B"/>
    <w:rsid w:val="00573CFE"/>
    <w:rsid w:val="00575584"/>
    <w:rsid w:val="005929D8"/>
    <w:rsid w:val="005969F2"/>
    <w:rsid w:val="00596D66"/>
    <w:rsid w:val="00597FAE"/>
    <w:rsid w:val="005A4F89"/>
    <w:rsid w:val="005B32A3"/>
    <w:rsid w:val="005C0D44"/>
    <w:rsid w:val="005C566C"/>
    <w:rsid w:val="005C7E69"/>
    <w:rsid w:val="005E262D"/>
    <w:rsid w:val="005F23D3"/>
    <w:rsid w:val="005F7E20"/>
    <w:rsid w:val="00605E43"/>
    <w:rsid w:val="006153BB"/>
    <w:rsid w:val="006652C3"/>
    <w:rsid w:val="0067623D"/>
    <w:rsid w:val="00691FD0"/>
    <w:rsid w:val="00692148"/>
    <w:rsid w:val="006A1A1E"/>
    <w:rsid w:val="006A7E45"/>
    <w:rsid w:val="006C5948"/>
    <w:rsid w:val="006D6023"/>
    <w:rsid w:val="006D7A2A"/>
    <w:rsid w:val="006F2A74"/>
    <w:rsid w:val="006F4F07"/>
    <w:rsid w:val="00706AA9"/>
    <w:rsid w:val="007118F5"/>
    <w:rsid w:val="00712AA4"/>
    <w:rsid w:val="007146C4"/>
    <w:rsid w:val="00721AA1"/>
    <w:rsid w:val="00724B67"/>
    <w:rsid w:val="0073521D"/>
    <w:rsid w:val="00743BC8"/>
    <w:rsid w:val="007547F8"/>
    <w:rsid w:val="00754839"/>
    <w:rsid w:val="00765622"/>
    <w:rsid w:val="00770B6C"/>
    <w:rsid w:val="00783FEA"/>
    <w:rsid w:val="007A395D"/>
    <w:rsid w:val="007C346C"/>
    <w:rsid w:val="007D0F4B"/>
    <w:rsid w:val="007D3C94"/>
    <w:rsid w:val="007D7F11"/>
    <w:rsid w:val="007E2389"/>
    <w:rsid w:val="0080294B"/>
    <w:rsid w:val="0082480E"/>
    <w:rsid w:val="008456CE"/>
    <w:rsid w:val="00850293"/>
    <w:rsid w:val="00851373"/>
    <w:rsid w:val="00851BA6"/>
    <w:rsid w:val="0085654D"/>
    <w:rsid w:val="00861160"/>
    <w:rsid w:val="0086654F"/>
    <w:rsid w:val="008A356F"/>
    <w:rsid w:val="008A4653"/>
    <w:rsid w:val="008A4717"/>
    <w:rsid w:val="008A50CC"/>
    <w:rsid w:val="008B71A4"/>
    <w:rsid w:val="008D1694"/>
    <w:rsid w:val="008D79CB"/>
    <w:rsid w:val="008E66BC"/>
    <w:rsid w:val="008F07BC"/>
    <w:rsid w:val="0092692B"/>
    <w:rsid w:val="00943E9C"/>
    <w:rsid w:val="0095011B"/>
    <w:rsid w:val="00953F4D"/>
    <w:rsid w:val="00960BB8"/>
    <w:rsid w:val="00964F5C"/>
    <w:rsid w:val="00980573"/>
    <w:rsid w:val="009831C0"/>
    <w:rsid w:val="0099161D"/>
    <w:rsid w:val="009A4CF3"/>
    <w:rsid w:val="009C43F3"/>
    <w:rsid w:val="009F1F7A"/>
    <w:rsid w:val="00A0389B"/>
    <w:rsid w:val="00A261D9"/>
    <w:rsid w:val="00A33AE9"/>
    <w:rsid w:val="00A446C9"/>
    <w:rsid w:val="00A55D82"/>
    <w:rsid w:val="00A635D6"/>
    <w:rsid w:val="00A8553A"/>
    <w:rsid w:val="00A93AED"/>
    <w:rsid w:val="00AE1319"/>
    <w:rsid w:val="00AE34BB"/>
    <w:rsid w:val="00B226F2"/>
    <w:rsid w:val="00B274DF"/>
    <w:rsid w:val="00B314D3"/>
    <w:rsid w:val="00B53140"/>
    <w:rsid w:val="00B56BDF"/>
    <w:rsid w:val="00B65812"/>
    <w:rsid w:val="00B85CD6"/>
    <w:rsid w:val="00B90A27"/>
    <w:rsid w:val="00B9554D"/>
    <w:rsid w:val="00BA63E3"/>
    <w:rsid w:val="00BA723F"/>
    <w:rsid w:val="00BB2B9F"/>
    <w:rsid w:val="00BB7D9E"/>
    <w:rsid w:val="00BC2334"/>
    <w:rsid w:val="00BD3CB8"/>
    <w:rsid w:val="00BD4E6F"/>
    <w:rsid w:val="00BF32F0"/>
    <w:rsid w:val="00BF4DCE"/>
    <w:rsid w:val="00C04DB0"/>
    <w:rsid w:val="00C05CE5"/>
    <w:rsid w:val="00C53E6F"/>
    <w:rsid w:val="00C6171E"/>
    <w:rsid w:val="00CA6F2C"/>
    <w:rsid w:val="00CC58B9"/>
    <w:rsid w:val="00CF1871"/>
    <w:rsid w:val="00D019CE"/>
    <w:rsid w:val="00D1133E"/>
    <w:rsid w:val="00D17A34"/>
    <w:rsid w:val="00D26628"/>
    <w:rsid w:val="00D332B3"/>
    <w:rsid w:val="00D55207"/>
    <w:rsid w:val="00D81801"/>
    <w:rsid w:val="00D92B45"/>
    <w:rsid w:val="00D95962"/>
    <w:rsid w:val="00DC389B"/>
    <w:rsid w:val="00DD365A"/>
    <w:rsid w:val="00DE2FEE"/>
    <w:rsid w:val="00DE5C8C"/>
    <w:rsid w:val="00E00BE9"/>
    <w:rsid w:val="00E173CE"/>
    <w:rsid w:val="00E22A11"/>
    <w:rsid w:val="00E31E5C"/>
    <w:rsid w:val="00E44DD2"/>
    <w:rsid w:val="00E54D30"/>
    <w:rsid w:val="00E558C3"/>
    <w:rsid w:val="00E55927"/>
    <w:rsid w:val="00E65F70"/>
    <w:rsid w:val="00E66A28"/>
    <w:rsid w:val="00E912A6"/>
    <w:rsid w:val="00EA089E"/>
    <w:rsid w:val="00EA4844"/>
    <w:rsid w:val="00EA4D9C"/>
    <w:rsid w:val="00EA5A97"/>
    <w:rsid w:val="00EA5E1A"/>
    <w:rsid w:val="00EB3781"/>
    <w:rsid w:val="00EB75EE"/>
    <w:rsid w:val="00EC0402"/>
    <w:rsid w:val="00EE4C1D"/>
    <w:rsid w:val="00EF3685"/>
    <w:rsid w:val="00EF704E"/>
    <w:rsid w:val="00F04350"/>
    <w:rsid w:val="00F133DB"/>
    <w:rsid w:val="00F159EB"/>
    <w:rsid w:val="00F25BF4"/>
    <w:rsid w:val="00F267DB"/>
    <w:rsid w:val="00F36489"/>
    <w:rsid w:val="00F46F6F"/>
    <w:rsid w:val="00F60608"/>
    <w:rsid w:val="00F62217"/>
    <w:rsid w:val="00FB17A9"/>
    <w:rsid w:val="00FB527C"/>
    <w:rsid w:val="00FB6F75"/>
    <w:rsid w:val="00FB7FFD"/>
    <w:rsid w:val="00FC0EB3"/>
    <w:rsid w:val="00FD28A8"/>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7FD86AC2-B535-491A-9F88-A9C2DBA32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aliases w:val="[KSDT] 조항 1,[KSDT] 조항 1 + 왼쪽,줄 간격: 1줄"/>
    <w:basedOn w:val="Normal"/>
    <w:next w:val="BodyText"/>
    <w:link w:val="Heading1Char"/>
    <w:qFormat/>
    <w:rsid w:val="00605E43"/>
    <w:pPr>
      <w:keepNext/>
      <w:numPr>
        <w:numId w:val="15"/>
      </w:numPr>
      <w:spacing w:before="240" w:after="240"/>
      <w:outlineLvl w:val="0"/>
    </w:pPr>
    <w:rPr>
      <w:rFonts w:ascii="Calibri" w:hAnsi="Calibri"/>
      <w:b/>
      <w:caps/>
      <w:color w:val="0070C0"/>
      <w:kern w:val="28"/>
      <w:sz w:val="24"/>
      <w:lang w:eastAsia="de-DE"/>
    </w:rPr>
  </w:style>
  <w:style w:type="paragraph" w:styleId="Heading2">
    <w:name w:val="heading 2"/>
    <w:aliases w:val="[KSDT] 조항 1.1"/>
    <w:basedOn w:val="Normal"/>
    <w:next w:val="BodyText"/>
    <w:link w:val="Heading2Char"/>
    <w:qFormat/>
    <w:rsid w:val="00605E43"/>
    <w:pPr>
      <w:numPr>
        <w:ilvl w:val="1"/>
        <w:numId w:val="15"/>
      </w:numPr>
      <w:spacing w:before="120" w:after="120"/>
      <w:outlineLvl w:val="1"/>
    </w:pPr>
    <w:rPr>
      <w:rFonts w:ascii="Calibri" w:hAnsi="Calibri"/>
      <w:b/>
      <w:color w:val="0070C0"/>
      <w:sz w:val="24"/>
      <w:szCs w:val="24"/>
    </w:rPr>
  </w:style>
  <w:style w:type="paragraph" w:styleId="Heading3">
    <w:name w:val="heading 3"/>
    <w:aliases w:val="[KSDT] 조항 1.1.1"/>
    <w:basedOn w:val="Normal"/>
    <w:next w:val="BodyText"/>
    <w:link w:val="Heading3Char"/>
    <w:qFormat/>
    <w:rsid w:val="00F36489"/>
    <w:pPr>
      <w:keepNext/>
      <w:numPr>
        <w:ilvl w:val="2"/>
        <w:numId w:val="15"/>
      </w:numPr>
      <w:spacing w:before="120" w:after="120"/>
      <w:outlineLvl w:val="2"/>
    </w:pPr>
    <w:rPr>
      <w:rFonts w:asciiTheme="minorHAnsi" w:hAnsiTheme="minorHAnsi"/>
      <w:szCs w:val="20"/>
      <w:lang w:eastAsia="de-DE"/>
    </w:rPr>
  </w:style>
  <w:style w:type="paragraph" w:styleId="Heading4">
    <w:name w:val="heading 4"/>
    <w:aliases w:val="[KSDT] 조항 1.1.1.1"/>
    <w:basedOn w:val="Normal"/>
    <w:next w:val="BodyTextIndent"/>
    <w:link w:val="Heading4Char"/>
    <w:qFormat/>
    <w:rsid w:val="00D332B3"/>
    <w:pPr>
      <w:keepNext/>
      <w:numPr>
        <w:ilvl w:val="3"/>
        <w:numId w:val="15"/>
      </w:numPr>
      <w:spacing w:before="120" w:after="120"/>
      <w:outlineLvl w:val="3"/>
    </w:pPr>
    <w:rPr>
      <w:szCs w:val="20"/>
      <w:lang w:val="en-US" w:eastAsia="de-DE"/>
    </w:rPr>
  </w:style>
  <w:style w:type="paragraph" w:styleId="Heading5">
    <w:name w:val="heading 5"/>
    <w:aliases w:val="[KSDT] 조항 1.1.1.1.1"/>
    <w:basedOn w:val="Normal"/>
    <w:next w:val="Normal"/>
    <w:link w:val="Heading5Char"/>
    <w:qFormat/>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aliases w:val="[KSDT] 조항 1.1.1.1.1.1"/>
    <w:basedOn w:val="Normal"/>
    <w:next w:val="BodyTextIndent2"/>
    <w:link w:val="Heading6Char"/>
    <w:qFormat/>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KSDT] 조항 1 Char,[KSDT] 조항 1 + 왼쪽 Char,줄 간격: 1줄 Char"/>
    <w:link w:val="Heading1"/>
    <w:rsid w:val="00605E43"/>
    <w:rPr>
      <w:rFonts w:cs="Calibri"/>
      <w:b/>
      <w:caps/>
      <w:color w:val="0070C0"/>
      <w:kern w:val="28"/>
      <w:sz w:val="24"/>
      <w:szCs w:val="22"/>
      <w:lang w:eastAsia="de-DE"/>
    </w:rPr>
  </w:style>
  <w:style w:type="character" w:customStyle="1" w:styleId="Heading2Char">
    <w:name w:val="Heading 2 Char"/>
    <w:aliases w:val="[KSDT] 조항 1.1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7"/>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8"/>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9"/>
      </w:numPr>
      <w:spacing w:before="120" w:after="120"/>
      <w:jc w:val="center"/>
    </w:pPr>
    <w:rPr>
      <w:rFonts w:asciiTheme="minorHAnsi" w:hAnsiTheme="minorHAnsi"/>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aliases w:val="[KSDT] 조항 1.1.1 Char"/>
    <w:link w:val="Heading3"/>
    <w:rsid w:val="00F36489"/>
    <w:rPr>
      <w:rFonts w:asciiTheme="minorHAnsi" w:hAnsiTheme="minorHAnsi" w:cs="Calibri"/>
      <w:sz w:val="22"/>
      <w:lang w:eastAsia="de-DE"/>
    </w:rPr>
  </w:style>
  <w:style w:type="character" w:customStyle="1" w:styleId="Heading4Char">
    <w:name w:val="Heading 4 Char"/>
    <w:aliases w:val="[KSDT] 조항 1.1.1.1 Char"/>
    <w:link w:val="Heading4"/>
    <w:rsid w:val="00E00BE9"/>
    <w:rPr>
      <w:rFonts w:ascii="Arial" w:hAnsi="Arial" w:cs="Calibri"/>
      <w:sz w:val="22"/>
      <w:lang w:val="en-US" w:eastAsia="de-DE"/>
    </w:rPr>
  </w:style>
  <w:style w:type="character" w:customStyle="1" w:styleId="Heading5Char">
    <w:name w:val="Heading 5 Char"/>
    <w:aliases w:val="[KSDT] 조항 1.1.1.1.1 Char"/>
    <w:link w:val="Heading5"/>
    <w:rsid w:val="00D332B3"/>
    <w:rPr>
      <w:rFonts w:ascii="Arial" w:eastAsia="Times New Roman" w:hAnsi="Arial"/>
      <w:sz w:val="22"/>
      <w:lang w:val="de-DE" w:eastAsia="de-DE"/>
    </w:rPr>
  </w:style>
  <w:style w:type="character" w:customStyle="1" w:styleId="Heading6Char">
    <w:name w:val="Heading 6 Char"/>
    <w:aliases w:val="[KSDT] 조항 1.1.1.1.1.1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3"/>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2"/>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1"/>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F36489"/>
    <w:pPr>
      <w:keepNext/>
      <w:numPr>
        <w:numId w:val="14"/>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paragraph" w:customStyle="1" w:styleId="a">
    <w:name w:val="바탕글"/>
    <w:basedOn w:val="Normal"/>
    <w:rsid w:val="0073521D"/>
    <w:pPr>
      <w:snapToGrid w:val="0"/>
      <w:spacing w:line="384" w:lineRule="auto"/>
      <w:jc w:val="both"/>
    </w:pPr>
    <w:rPr>
      <w:rFonts w:ascii="Batang" w:hAnsi="Batang" w:cs="Gulim"/>
      <w:color w:val="000000"/>
      <w:sz w:val="20"/>
      <w:szCs w:val="20"/>
      <w:lang w:val="en-US" w:eastAsia="ko-KR"/>
    </w:rPr>
  </w:style>
  <w:style w:type="character" w:customStyle="1" w:styleId="hps">
    <w:name w:val="hps"/>
    <w:basedOn w:val="DefaultParagraphFont"/>
    <w:rsid w:val="0073521D"/>
  </w:style>
  <w:style w:type="paragraph" w:customStyle="1" w:styleId="10">
    <w:name w:val="비고1"/>
    <w:basedOn w:val="Normal"/>
    <w:rsid w:val="00192B90"/>
    <w:pPr>
      <w:widowControl w:val="0"/>
      <w:numPr>
        <w:numId w:val="18"/>
      </w:numPr>
      <w:tabs>
        <w:tab w:val="left" w:pos="600"/>
      </w:tabs>
      <w:wordWrap w:val="0"/>
      <w:autoSpaceDE w:val="0"/>
      <w:autoSpaceDN w:val="0"/>
      <w:spacing w:line="264" w:lineRule="auto"/>
      <w:ind w:firstLine="0"/>
      <w:jc w:val="both"/>
    </w:pPr>
    <w:rPr>
      <w:rFonts w:cs="Times New Roman"/>
      <w:sz w:val="20"/>
      <w:szCs w:val="20"/>
      <w:lang w:eastAsia="ko-KR"/>
    </w:rPr>
  </w:style>
  <w:style w:type="paragraph" w:customStyle="1" w:styleId="2">
    <w:name w:val="비고2"/>
    <w:basedOn w:val="Normal"/>
    <w:rsid w:val="00192B90"/>
    <w:pPr>
      <w:widowControl w:val="0"/>
      <w:numPr>
        <w:ilvl w:val="1"/>
        <w:numId w:val="18"/>
      </w:numPr>
      <w:wordWrap w:val="0"/>
      <w:autoSpaceDE w:val="0"/>
      <w:autoSpaceDN w:val="0"/>
      <w:spacing w:line="264" w:lineRule="auto"/>
      <w:jc w:val="both"/>
    </w:pPr>
    <w:rPr>
      <w:rFonts w:cs="Times New Roman"/>
      <w:sz w:val="20"/>
      <w:szCs w:val="20"/>
      <w:lang w:eastAsia="ko-KR"/>
    </w:rPr>
  </w:style>
  <w:style w:type="paragraph" w:customStyle="1" w:styleId="3">
    <w:name w:val="비고3"/>
    <w:basedOn w:val="Normal"/>
    <w:rsid w:val="00192B90"/>
    <w:pPr>
      <w:widowControl w:val="0"/>
      <w:numPr>
        <w:ilvl w:val="2"/>
        <w:numId w:val="18"/>
      </w:numPr>
      <w:wordWrap w:val="0"/>
      <w:autoSpaceDE w:val="0"/>
      <w:autoSpaceDN w:val="0"/>
      <w:spacing w:line="264" w:lineRule="auto"/>
      <w:jc w:val="both"/>
    </w:pPr>
    <w:rPr>
      <w:rFonts w:cs="Times New Roman"/>
      <w:sz w:val="20"/>
      <w:szCs w:val="20"/>
      <w:lang w:eastAsia="ko-KR"/>
    </w:rPr>
  </w:style>
  <w:style w:type="paragraph" w:customStyle="1" w:styleId="4">
    <w:name w:val="비고4"/>
    <w:basedOn w:val="Normal"/>
    <w:rsid w:val="00192B90"/>
    <w:pPr>
      <w:widowControl w:val="0"/>
      <w:numPr>
        <w:ilvl w:val="3"/>
        <w:numId w:val="18"/>
      </w:numPr>
      <w:wordWrap w:val="0"/>
      <w:autoSpaceDE w:val="0"/>
      <w:autoSpaceDN w:val="0"/>
      <w:spacing w:line="264" w:lineRule="auto"/>
      <w:jc w:val="both"/>
    </w:pPr>
    <w:rPr>
      <w:rFonts w:cs="Times New Roman"/>
      <w:sz w:val="20"/>
      <w:szCs w:val="20"/>
      <w:lang w:eastAsia="ko-KR"/>
    </w:rPr>
  </w:style>
  <w:style w:type="paragraph" w:customStyle="1" w:styleId="1">
    <w:name w:val="스타일1"/>
    <w:basedOn w:val="Heading4"/>
    <w:link w:val="1Char"/>
    <w:qFormat/>
    <w:rsid w:val="00192B90"/>
    <w:pPr>
      <w:numPr>
        <w:numId w:val="7"/>
      </w:numPr>
    </w:pPr>
  </w:style>
  <w:style w:type="character" w:customStyle="1" w:styleId="alt-edited1">
    <w:name w:val="alt-edited1"/>
    <w:basedOn w:val="DefaultParagraphFont"/>
    <w:rsid w:val="00192B90"/>
    <w:rPr>
      <w:color w:val="4D90F0"/>
    </w:rPr>
  </w:style>
  <w:style w:type="character" w:customStyle="1" w:styleId="1Char">
    <w:name w:val="스타일1 Char"/>
    <w:basedOn w:val="Heading4Char"/>
    <w:link w:val="1"/>
    <w:rsid w:val="00192B90"/>
    <w:rPr>
      <w:rFonts w:ascii="Arial" w:hAnsi="Arial" w:cs="Calibri"/>
      <w:sz w:val="22"/>
      <w:lang w:val="en-US" w:eastAsia="de-DE"/>
    </w:rPr>
  </w:style>
  <w:style w:type="character" w:customStyle="1" w:styleId="shorttext">
    <w:name w:val="short_text"/>
    <w:basedOn w:val="DefaultParagraphFont"/>
    <w:rsid w:val="00192B90"/>
  </w:style>
  <w:style w:type="character" w:customStyle="1" w:styleId="transtxt">
    <w:name w:val="trans_txt"/>
    <w:basedOn w:val="DefaultParagraphFont"/>
    <w:rsid w:val="00192B90"/>
  </w:style>
  <w:style w:type="character" w:customStyle="1" w:styleId="KSDTChar">
    <w:name w:val="[KSDT] 표제목 Char"/>
    <w:basedOn w:val="DefaultParagraphFont"/>
    <w:link w:val="KSDT"/>
    <w:locked/>
    <w:rsid w:val="00192B90"/>
    <w:rPr>
      <w:rFonts w:ascii="Arial" w:eastAsia="Dotum" w:hAnsi="Arial" w:cs="Batang"/>
      <w:b/>
      <w:bCs/>
    </w:rPr>
  </w:style>
  <w:style w:type="paragraph" w:customStyle="1" w:styleId="KSDT">
    <w:name w:val="[KSDT] 표제목"/>
    <w:basedOn w:val="Normal"/>
    <w:next w:val="Normal"/>
    <w:link w:val="KSDTChar"/>
    <w:rsid w:val="00192B90"/>
    <w:pPr>
      <w:widowControl w:val="0"/>
      <w:wordWrap w:val="0"/>
      <w:autoSpaceDE w:val="0"/>
      <w:autoSpaceDN w:val="0"/>
      <w:spacing w:line="264" w:lineRule="auto"/>
      <w:jc w:val="center"/>
    </w:pPr>
    <w:rPr>
      <w:rFonts w:eastAsia="Dotum" w:cs="Batang"/>
      <w:b/>
      <w:bCs/>
      <w:sz w:val="20"/>
      <w:szCs w:val="20"/>
    </w:rPr>
  </w:style>
  <w:style w:type="paragraph" w:customStyle="1" w:styleId="KSDT11">
    <w:name w:val="[KSDT] 조항 1.1(본문용)"/>
    <w:basedOn w:val="Heading2"/>
    <w:next w:val="Normal"/>
    <w:rsid w:val="00192B90"/>
    <w:pPr>
      <w:widowControl w:val="0"/>
      <w:numPr>
        <w:numId w:val="7"/>
      </w:numPr>
      <w:tabs>
        <w:tab w:val="left" w:pos="500"/>
      </w:tabs>
      <w:wordWrap w:val="0"/>
      <w:autoSpaceDE w:val="0"/>
      <w:autoSpaceDN w:val="0"/>
      <w:spacing w:before="0" w:after="0" w:line="264" w:lineRule="auto"/>
      <w:ind w:left="0" w:firstLine="0"/>
      <w:jc w:val="both"/>
    </w:pPr>
    <w:rPr>
      <w:rFonts w:ascii="Arial" w:hAnsi="Arial" w:cs="Times New Roman"/>
      <w:b w:val="0"/>
      <w:color w:val="auto"/>
      <w:sz w:val="20"/>
      <w:szCs w:val="20"/>
      <w:lang w:val="de-DE" w:eastAsia="ja-JP"/>
    </w:rPr>
  </w:style>
  <w:style w:type="paragraph" w:customStyle="1" w:styleId="KSDT111">
    <w:name w:val="[KSDT] 조항 1.1.1(본문용)"/>
    <w:basedOn w:val="Heading3"/>
    <w:next w:val="Normal"/>
    <w:rsid w:val="00192B90"/>
    <w:pPr>
      <w:keepNext w:val="0"/>
      <w:widowControl w:val="0"/>
      <w:numPr>
        <w:numId w:val="7"/>
      </w:numPr>
      <w:tabs>
        <w:tab w:val="left" w:pos="660"/>
      </w:tabs>
      <w:wordWrap w:val="0"/>
      <w:autoSpaceDE w:val="0"/>
      <w:autoSpaceDN w:val="0"/>
      <w:adjustRightInd w:val="0"/>
      <w:spacing w:before="0" w:after="0" w:line="264" w:lineRule="auto"/>
      <w:ind w:left="0" w:firstLine="0"/>
      <w:jc w:val="both"/>
    </w:pPr>
    <w:rPr>
      <w:rFonts w:ascii="Arial" w:hAnsi="Arial" w:cs="Times New Roman"/>
      <w:sz w:val="20"/>
      <w:lang w:val="de-DE" w:eastAsia="ja-JP"/>
    </w:rPr>
  </w:style>
  <w:style w:type="character" w:customStyle="1" w:styleId="fntk058">
    <w:name w:val="fnt_k058"/>
    <w:basedOn w:val="DefaultParagraphFont"/>
    <w:rsid w:val="00192B90"/>
    <w:rPr>
      <w:rFonts w:ascii="Gulim" w:hAnsi="Gulim" w:hint="default"/>
      <w:color w:val="000000"/>
      <w:sz w:val="20"/>
      <w:szCs w:val="20"/>
    </w:rPr>
  </w:style>
  <w:style w:type="character" w:customStyle="1" w:styleId="resenkohighlightspan">
    <w:name w:val="resenkohighlightspan"/>
    <w:basedOn w:val="DefaultParagraphFont"/>
    <w:rsid w:val="00192B90"/>
  </w:style>
  <w:style w:type="paragraph" w:customStyle="1" w:styleId="KSDTA1">
    <w:name w:val="[KSDT] A.1"/>
    <w:basedOn w:val="Heading2"/>
    <w:next w:val="Normal"/>
    <w:rsid w:val="00192B90"/>
    <w:pPr>
      <w:widowControl w:val="0"/>
      <w:numPr>
        <w:numId w:val="19"/>
      </w:numPr>
      <w:wordWrap w:val="0"/>
      <w:autoSpaceDE w:val="0"/>
      <w:autoSpaceDN w:val="0"/>
      <w:spacing w:before="0" w:after="0" w:line="264" w:lineRule="auto"/>
      <w:jc w:val="both"/>
    </w:pPr>
    <w:rPr>
      <w:rFonts w:ascii="Arial" w:eastAsia="Dotum" w:hAnsi="Arial" w:cs="Times New Roman"/>
      <w:color w:val="auto"/>
      <w:szCs w:val="20"/>
      <w:lang w:val="de-DE" w:eastAsia="ja-JP"/>
    </w:rPr>
  </w:style>
  <w:style w:type="paragraph" w:customStyle="1" w:styleId="KSDTA11">
    <w:name w:val="[KSDT] A.1.1"/>
    <w:basedOn w:val="Heading3"/>
    <w:next w:val="Normal"/>
    <w:rsid w:val="00192B90"/>
    <w:pPr>
      <w:keepNext w:val="0"/>
      <w:widowControl w:val="0"/>
      <w:numPr>
        <w:numId w:val="19"/>
      </w:numPr>
      <w:tabs>
        <w:tab w:val="left" w:pos="660"/>
      </w:tabs>
      <w:wordWrap w:val="0"/>
      <w:autoSpaceDE w:val="0"/>
      <w:autoSpaceDN w:val="0"/>
      <w:adjustRightInd w:val="0"/>
      <w:spacing w:before="0" w:after="0" w:line="264" w:lineRule="auto"/>
      <w:jc w:val="both"/>
    </w:pPr>
    <w:rPr>
      <w:rFonts w:ascii="Arial" w:eastAsia="Dotum" w:hAnsi="Arial" w:cs="Times New Roman"/>
      <w:b/>
      <w:sz w:val="20"/>
      <w:lang w:val="de-DE" w:eastAsia="ja-JP"/>
    </w:rPr>
  </w:style>
  <w:style w:type="paragraph" w:customStyle="1" w:styleId="KSDTA111">
    <w:name w:val="[KSDT] A.1.1.1"/>
    <w:basedOn w:val="Heading4"/>
    <w:next w:val="Normal"/>
    <w:rsid w:val="00192B90"/>
    <w:pPr>
      <w:keepNext w:val="0"/>
      <w:widowControl w:val="0"/>
      <w:numPr>
        <w:numId w:val="19"/>
      </w:numPr>
      <w:tabs>
        <w:tab w:val="left" w:pos="660"/>
        <w:tab w:val="left" w:pos="860"/>
      </w:tabs>
      <w:wordWrap w:val="0"/>
      <w:autoSpaceDE w:val="0"/>
      <w:autoSpaceDN w:val="0"/>
      <w:adjustRightInd w:val="0"/>
      <w:spacing w:before="0" w:after="0" w:line="264" w:lineRule="auto"/>
      <w:jc w:val="both"/>
    </w:pPr>
    <w:rPr>
      <w:rFonts w:eastAsia="Dotum" w:cs="Times New Roman"/>
      <w:b/>
      <w:sz w:val="20"/>
      <w:lang w:val="de-DE" w:eastAsia="ja-JP"/>
    </w:rPr>
  </w:style>
  <w:style w:type="paragraph" w:customStyle="1" w:styleId="KSDTA1111">
    <w:name w:val="[KSDT] A.1.1.1.1"/>
    <w:basedOn w:val="Heading5"/>
    <w:next w:val="Normal"/>
    <w:rsid w:val="00192B90"/>
    <w:pPr>
      <w:widowControl w:val="0"/>
      <w:numPr>
        <w:numId w:val="19"/>
      </w:numPr>
      <w:tabs>
        <w:tab w:val="left" w:pos="660"/>
        <w:tab w:val="left" w:pos="860"/>
      </w:tabs>
      <w:wordWrap w:val="0"/>
      <w:autoSpaceDE w:val="0"/>
      <w:autoSpaceDN w:val="0"/>
      <w:adjustRightInd w:val="0"/>
      <w:spacing w:before="0" w:after="0" w:line="264" w:lineRule="auto"/>
      <w:jc w:val="both"/>
    </w:pPr>
    <w:rPr>
      <w:rFonts w:eastAsia="Dotum"/>
      <w:b/>
      <w:sz w:val="20"/>
      <w:lang w:eastAsia="ja-JP"/>
    </w:rPr>
  </w:style>
  <w:style w:type="paragraph" w:customStyle="1" w:styleId="KSDTA11111">
    <w:name w:val="[KSDT] A.1.1.1.1.1"/>
    <w:basedOn w:val="Heading6"/>
    <w:next w:val="Normal"/>
    <w:rsid w:val="00192B90"/>
    <w:pPr>
      <w:widowControl w:val="0"/>
      <w:numPr>
        <w:numId w:val="19"/>
      </w:numPr>
      <w:tabs>
        <w:tab w:val="clear" w:pos="1418"/>
        <w:tab w:val="left" w:pos="660"/>
        <w:tab w:val="left" w:pos="860"/>
        <w:tab w:val="left" w:pos="1300"/>
      </w:tabs>
      <w:wordWrap w:val="0"/>
      <w:autoSpaceDE w:val="0"/>
      <w:autoSpaceDN w:val="0"/>
      <w:adjustRightInd w:val="0"/>
      <w:spacing w:before="0" w:after="0" w:line="264" w:lineRule="auto"/>
      <w:jc w:val="both"/>
    </w:pPr>
    <w:rPr>
      <w:rFonts w:eastAsia="Dotum" w:cs="Times New Roman"/>
      <w:b/>
      <w:sz w:val="20"/>
      <w:lang w:eastAsia="ja-JP"/>
    </w:rPr>
  </w:style>
  <w:style w:type="paragraph" w:customStyle="1" w:styleId="KSDTA">
    <w:name w:val="[KSDT] 부속서 A"/>
    <w:basedOn w:val="Normal"/>
    <w:next w:val="Normal"/>
    <w:rsid w:val="00192B90"/>
    <w:pPr>
      <w:keepNext/>
      <w:pageBreakBefore/>
      <w:numPr>
        <w:numId w:val="19"/>
      </w:numPr>
      <w:wordWrap w:val="0"/>
      <w:autoSpaceDE w:val="0"/>
      <w:autoSpaceDN w:val="0"/>
      <w:spacing w:line="264" w:lineRule="auto"/>
      <w:jc w:val="center"/>
      <w:outlineLvl w:val="0"/>
    </w:pPr>
    <w:rPr>
      <w:rFonts w:eastAsia="Dotum" w:cs="Times New Roman"/>
      <w:b/>
      <w:sz w:val="28"/>
      <w:szCs w:val="20"/>
      <w:lang w:val="de-DE" w:eastAsia="ja-JP"/>
    </w:rPr>
  </w:style>
  <w:style w:type="paragraph" w:customStyle="1" w:styleId="KSDTA10">
    <w:name w:val="[KSDT] A.1(본문용)"/>
    <w:basedOn w:val="KSDTA1"/>
    <w:next w:val="Normal"/>
    <w:rsid w:val="00192B90"/>
    <w:rPr>
      <w:rFonts w:eastAsia="Batang"/>
      <w:b w:val="0"/>
    </w:rPr>
  </w:style>
  <w:style w:type="paragraph" w:customStyle="1" w:styleId="KSDTA110">
    <w:name w:val="[KSDT] A.1.1(본문용)"/>
    <w:basedOn w:val="KSDTA11"/>
    <w:next w:val="Normal"/>
    <w:rsid w:val="00192B90"/>
    <w:rPr>
      <w:rFonts w:eastAsia="Batang"/>
      <w:b w:val="0"/>
    </w:rPr>
  </w:style>
  <w:style w:type="paragraph" w:customStyle="1" w:styleId="KSDTA1110">
    <w:name w:val="[KSDT] A.1.1.1(본문용)"/>
    <w:basedOn w:val="KSDTA111"/>
    <w:next w:val="Normal"/>
    <w:rsid w:val="00192B90"/>
    <w:rPr>
      <w:rFonts w:eastAsia="Batang"/>
      <w:b w:val="0"/>
    </w:rPr>
  </w:style>
  <w:style w:type="paragraph" w:customStyle="1" w:styleId="KSDT0">
    <w:name w:val="[KSDT] 부표제목"/>
    <w:basedOn w:val="Normal"/>
    <w:next w:val="Normal"/>
    <w:rsid w:val="00192B90"/>
    <w:pPr>
      <w:widowControl w:val="0"/>
      <w:wordWrap w:val="0"/>
      <w:autoSpaceDE w:val="0"/>
      <w:autoSpaceDN w:val="0"/>
      <w:spacing w:line="264" w:lineRule="auto"/>
      <w:jc w:val="center"/>
    </w:pPr>
    <w:rPr>
      <w:rFonts w:eastAsia="Dotum" w:cs="Batang"/>
      <w:b/>
      <w:bCs/>
      <w:kern w:val="2"/>
      <w:sz w:val="20"/>
      <w:szCs w:val="20"/>
      <w:lang w:eastAsia="ko-KR"/>
    </w:rPr>
  </w:style>
  <w:style w:type="paragraph" w:customStyle="1" w:styleId="KSDTA11110">
    <w:name w:val="[KSDT] A.1.1.1.1(본문용)"/>
    <w:basedOn w:val="KSDTA1111"/>
    <w:next w:val="Normal"/>
    <w:rsid w:val="00192B90"/>
    <w:pPr>
      <w:numPr>
        <w:ilvl w:val="0"/>
        <w:numId w:val="0"/>
      </w:numPr>
      <w:tabs>
        <w:tab w:val="num" w:pos="1100"/>
        <w:tab w:val="num" w:pos="3600"/>
      </w:tabs>
      <w:ind w:left="3600" w:hanging="360"/>
    </w:pPr>
    <w:rPr>
      <w:rFonts w:eastAsia="Batang"/>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84231">
      <w:bodyDiv w:val="1"/>
      <w:marLeft w:val="0"/>
      <w:marRight w:val="0"/>
      <w:marTop w:val="0"/>
      <w:marBottom w:val="0"/>
      <w:divBdr>
        <w:top w:val="none" w:sz="0" w:space="0" w:color="auto"/>
        <w:left w:val="none" w:sz="0" w:space="0" w:color="auto"/>
        <w:bottom w:val="none" w:sz="0" w:space="0" w:color="auto"/>
        <w:right w:val="none" w:sz="0" w:space="0" w:color="auto"/>
      </w:divBdr>
    </w:div>
    <w:div w:id="353923111">
      <w:bodyDiv w:val="1"/>
      <w:marLeft w:val="0"/>
      <w:marRight w:val="0"/>
      <w:marTop w:val="0"/>
      <w:marBottom w:val="0"/>
      <w:divBdr>
        <w:top w:val="none" w:sz="0" w:space="0" w:color="auto"/>
        <w:left w:val="none" w:sz="0" w:space="0" w:color="auto"/>
        <w:bottom w:val="none" w:sz="0" w:space="0" w:color="auto"/>
        <w:right w:val="none" w:sz="0" w:space="0" w:color="auto"/>
      </w:divBdr>
    </w:div>
    <w:div w:id="426511325">
      <w:bodyDiv w:val="1"/>
      <w:marLeft w:val="0"/>
      <w:marRight w:val="0"/>
      <w:marTop w:val="0"/>
      <w:marBottom w:val="0"/>
      <w:divBdr>
        <w:top w:val="none" w:sz="0" w:space="0" w:color="auto"/>
        <w:left w:val="none" w:sz="0" w:space="0" w:color="auto"/>
        <w:bottom w:val="none" w:sz="0" w:space="0" w:color="auto"/>
        <w:right w:val="none" w:sz="0" w:space="0" w:color="auto"/>
      </w:divBdr>
    </w:div>
    <w:div w:id="682129714">
      <w:bodyDiv w:val="1"/>
      <w:marLeft w:val="0"/>
      <w:marRight w:val="0"/>
      <w:marTop w:val="0"/>
      <w:marBottom w:val="0"/>
      <w:divBdr>
        <w:top w:val="none" w:sz="0" w:space="0" w:color="auto"/>
        <w:left w:val="none" w:sz="0" w:space="0" w:color="auto"/>
        <w:bottom w:val="none" w:sz="0" w:space="0" w:color="auto"/>
        <w:right w:val="none" w:sz="0" w:space="0" w:color="auto"/>
      </w:divBdr>
    </w:div>
    <w:div w:id="698168221">
      <w:bodyDiv w:val="1"/>
      <w:marLeft w:val="0"/>
      <w:marRight w:val="0"/>
      <w:marTop w:val="0"/>
      <w:marBottom w:val="0"/>
      <w:divBdr>
        <w:top w:val="none" w:sz="0" w:space="0" w:color="auto"/>
        <w:left w:val="none" w:sz="0" w:space="0" w:color="auto"/>
        <w:bottom w:val="none" w:sz="0" w:space="0" w:color="auto"/>
        <w:right w:val="none" w:sz="0" w:space="0" w:color="auto"/>
      </w:divBdr>
    </w:div>
    <w:div w:id="963076400">
      <w:bodyDiv w:val="1"/>
      <w:marLeft w:val="0"/>
      <w:marRight w:val="0"/>
      <w:marTop w:val="0"/>
      <w:marBottom w:val="0"/>
      <w:divBdr>
        <w:top w:val="none" w:sz="0" w:space="0" w:color="auto"/>
        <w:left w:val="none" w:sz="0" w:space="0" w:color="auto"/>
        <w:bottom w:val="none" w:sz="0" w:space="0" w:color="auto"/>
        <w:right w:val="none" w:sz="0" w:space="0" w:color="auto"/>
      </w:divBdr>
    </w:div>
    <w:div w:id="1076904987">
      <w:bodyDiv w:val="1"/>
      <w:marLeft w:val="0"/>
      <w:marRight w:val="0"/>
      <w:marTop w:val="0"/>
      <w:marBottom w:val="0"/>
      <w:divBdr>
        <w:top w:val="none" w:sz="0" w:space="0" w:color="auto"/>
        <w:left w:val="none" w:sz="0" w:space="0" w:color="auto"/>
        <w:bottom w:val="none" w:sz="0" w:space="0" w:color="auto"/>
        <w:right w:val="none" w:sz="0" w:space="0" w:color="auto"/>
      </w:divBdr>
      <w:divsChild>
        <w:div w:id="60257366">
          <w:marLeft w:val="0"/>
          <w:marRight w:val="0"/>
          <w:marTop w:val="0"/>
          <w:marBottom w:val="0"/>
          <w:divBdr>
            <w:top w:val="none" w:sz="0" w:space="0" w:color="auto"/>
            <w:left w:val="none" w:sz="0" w:space="0" w:color="auto"/>
            <w:bottom w:val="none" w:sz="0" w:space="0" w:color="auto"/>
            <w:right w:val="none" w:sz="0" w:space="0" w:color="auto"/>
          </w:divBdr>
          <w:divsChild>
            <w:div w:id="276987853">
              <w:marLeft w:val="0"/>
              <w:marRight w:val="0"/>
              <w:marTop w:val="0"/>
              <w:marBottom w:val="0"/>
              <w:divBdr>
                <w:top w:val="none" w:sz="0" w:space="0" w:color="auto"/>
                <w:left w:val="none" w:sz="0" w:space="0" w:color="auto"/>
                <w:bottom w:val="none" w:sz="0" w:space="0" w:color="auto"/>
                <w:right w:val="none" w:sz="0" w:space="0" w:color="auto"/>
              </w:divBdr>
              <w:divsChild>
                <w:div w:id="215314704">
                  <w:marLeft w:val="0"/>
                  <w:marRight w:val="0"/>
                  <w:marTop w:val="0"/>
                  <w:marBottom w:val="0"/>
                  <w:divBdr>
                    <w:top w:val="none" w:sz="0" w:space="0" w:color="auto"/>
                    <w:left w:val="none" w:sz="0" w:space="0" w:color="auto"/>
                    <w:bottom w:val="single" w:sz="6" w:space="8" w:color="DFDFDF"/>
                    <w:right w:val="none" w:sz="0" w:space="0" w:color="auto"/>
                  </w:divBdr>
                </w:div>
              </w:divsChild>
            </w:div>
          </w:divsChild>
        </w:div>
      </w:divsChild>
    </w:div>
    <w:div w:id="1276060682">
      <w:bodyDiv w:val="1"/>
      <w:marLeft w:val="0"/>
      <w:marRight w:val="0"/>
      <w:marTop w:val="0"/>
      <w:marBottom w:val="0"/>
      <w:divBdr>
        <w:top w:val="none" w:sz="0" w:space="0" w:color="auto"/>
        <w:left w:val="none" w:sz="0" w:space="0" w:color="auto"/>
        <w:bottom w:val="none" w:sz="0" w:space="0" w:color="auto"/>
        <w:right w:val="none" w:sz="0" w:space="0" w:color="auto"/>
      </w:divBdr>
    </w:div>
    <w:div w:id="1438253507">
      <w:bodyDiv w:val="1"/>
      <w:marLeft w:val="0"/>
      <w:marRight w:val="0"/>
      <w:marTop w:val="0"/>
      <w:marBottom w:val="0"/>
      <w:divBdr>
        <w:top w:val="none" w:sz="0" w:space="0" w:color="auto"/>
        <w:left w:val="none" w:sz="0" w:space="0" w:color="auto"/>
        <w:bottom w:val="none" w:sz="0" w:space="0" w:color="auto"/>
        <w:right w:val="none" w:sz="0" w:space="0" w:color="auto"/>
      </w:divBdr>
    </w:div>
    <w:div w:id="176437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BB5BE-C37D-450E-BDE5-E2D9A3250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13</Pages>
  <Words>4216</Words>
  <Characters>24034</Characters>
  <Application>Microsoft Office Word</Application>
  <DocSecurity>0</DocSecurity>
  <Lines>200</Lines>
  <Paragraphs>56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23</cp:revision>
  <cp:lastPrinted>2017-03-06T12:13:00Z</cp:lastPrinted>
  <dcterms:created xsi:type="dcterms:W3CDTF">2017-03-06T04:33:00Z</dcterms:created>
  <dcterms:modified xsi:type="dcterms:W3CDTF">2017-03-19T10:06:00Z</dcterms:modified>
</cp:coreProperties>
</file>